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261DC" w14:textId="77777777" w:rsidR="001757A6" w:rsidRPr="001757A6" w:rsidRDefault="001757A6" w:rsidP="001757A6">
      <w:pPr>
        <w:spacing w:before="360"/>
        <w:rPr>
          <w:rFonts w:ascii="Arial" w:hAnsi="Arial" w:cs="Arial"/>
          <w:sz w:val="20"/>
          <w:szCs w:val="20"/>
          <w:u w:val="single"/>
          <w:lang w:eastAsia="en-US"/>
        </w:rPr>
      </w:pPr>
      <w:r w:rsidRPr="001757A6">
        <w:rPr>
          <w:rFonts w:ascii="Arial" w:hAnsi="Arial" w:cs="Arial"/>
          <w:b/>
          <w:sz w:val="22"/>
          <w:szCs w:val="22"/>
          <w:u w:val="single"/>
          <w:lang w:eastAsia="en-US"/>
        </w:rPr>
        <w:fldChar w:fldCharType="begin">
          <w:ffData>
            <w:name w:val="Text59"/>
            <w:enabled/>
            <w:calcOnExit w:val="0"/>
            <w:textInput/>
          </w:ffData>
        </w:fldChar>
      </w:r>
      <w:r w:rsidRPr="001757A6">
        <w:rPr>
          <w:rFonts w:ascii="Arial" w:hAnsi="Arial" w:cs="Arial"/>
          <w:b/>
          <w:sz w:val="22"/>
          <w:szCs w:val="22"/>
          <w:u w:val="single"/>
          <w:lang w:eastAsia="en-US"/>
        </w:rPr>
        <w:instrText xml:space="preserve"> FORMTEXT </w:instrText>
      </w:r>
      <w:r w:rsidRPr="001757A6">
        <w:rPr>
          <w:rFonts w:ascii="Arial" w:hAnsi="Arial" w:cs="Arial"/>
          <w:b/>
          <w:sz w:val="22"/>
          <w:szCs w:val="22"/>
          <w:u w:val="single"/>
          <w:lang w:eastAsia="en-US"/>
        </w:rPr>
      </w:r>
      <w:r w:rsidRPr="001757A6">
        <w:rPr>
          <w:rFonts w:ascii="Arial" w:hAnsi="Arial" w:cs="Arial"/>
          <w:b/>
          <w:sz w:val="22"/>
          <w:szCs w:val="22"/>
          <w:u w:val="single"/>
          <w:lang w:eastAsia="en-US"/>
        </w:rPr>
        <w:fldChar w:fldCharType="separate"/>
      </w:r>
      <w:r w:rsidRPr="001757A6">
        <w:rPr>
          <w:rFonts w:ascii="Arial" w:hAnsi="Arial" w:cs="Arial"/>
          <w:b/>
          <w:sz w:val="22"/>
          <w:szCs w:val="22"/>
          <w:u w:val="single"/>
          <w:lang w:eastAsia="en-US"/>
        </w:rPr>
        <w:t> </w:t>
      </w:r>
      <w:r w:rsidRPr="001757A6">
        <w:rPr>
          <w:rFonts w:ascii="Arial" w:hAnsi="Arial" w:cs="Arial"/>
          <w:b/>
          <w:sz w:val="22"/>
          <w:szCs w:val="22"/>
          <w:u w:val="single"/>
          <w:lang w:eastAsia="en-US"/>
        </w:rPr>
        <w:t> </w:t>
      </w:r>
      <w:r w:rsidRPr="001757A6">
        <w:rPr>
          <w:rFonts w:ascii="Arial" w:hAnsi="Arial" w:cs="Arial"/>
          <w:b/>
          <w:sz w:val="22"/>
          <w:szCs w:val="22"/>
          <w:u w:val="single"/>
          <w:lang w:eastAsia="en-US"/>
        </w:rPr>
        <w:t> </w:t>
      </w:r>
      <w:r w:rsidRPr="001757A6">
        <w:rPr>
          <w:rFonts w:ascii="Arial" w:hAnsi="Arial" w:cs="Arial"/>
          <w:b/>
          <w:sz w:val="22"/>
          <w:szCs w:val="22"/>
          <w:u w:val="single"/>
          <w:lang w:eastAsia="en-US"/>
        </w:rPr>
        <w:t> </w:t>
      </w:r>
      <w:r w:rsidRPr="001757A6">
        <w:rPr>
          <w:rFonts w:ascii="Arial" w:hAnsi="Arial" w:cs="Arial"/>
          <w:b/>
          <w:sz w:val="22"/>
          <w:szCs w:val="22"/>
          <w:u w:val="single"/>
          <w:lang w:eastAsia="en-US"/>
        </w:rPr>
        <w:t> </w:t>
      </w:r>
      <w:r w:rsidRPr="001757A6">
        <w:rPr>
          <w:rFonts w:ascii="Arial" w:hAnsi="Arial" w:cs="Arial"/>
          <w:sz w:val="22"/>
          <w:szCs w:val="22"/>
          <w:u w:val="single"/>
          <w:lang w:eastAsia="en-US"/>
        </w:rPr>
        <w:fldChar w:fldCharType="end"/>
      </w:r>
      <w:r w:rsidRPr="001757A6">
        <w:rPr>
          <w:rFonts w:ascii="Arial" w:hAnsi="Arial" w:cs="Arial"/>
          <w:sz w:val="20"/>
          <w:szCs w:val="20"/>
          <w:u w:val="single"/>
          <w:lang w:eastAsia="en-US"/>
        </w:rPr>
        <w:t>____________________________________</w:t>
      </w:r>
    </w:p>
    <w:p w14:paraId="0F711894" w14:textId="77777777" w:rsidR="001757A6" w:rsidRPr="001757A6" w:rsidRDefault="001757A6" w:rsidP="001757A6">
      <w:pPr>
        <w:spacing w:after="200" w:line="276" w:lineRule="auto"/>
        <w:rPr>
          <w:rFonts w:ascii="Arial" w:hAnsi="Arial" w:cs="Arial"/>
          <w:sz w:val="18"/>
          <w:szCs w:val="18"/>
          <w:lang w:eastAsia="en-US"/>
        </w:rPr>
      </w:pPr>
      <w:r w:rsidRPr="001757A6">
        <w:rPr>
          <w:rFonts w:ascii="Arial" w:hAnsi="Arial" w:cs="Arial"/>
          <w:sz w:val="18"/>
          <w:szCs w:val="18"/>
          <w:lang w:eastAsia="en-US"/>
        </w:rPr>
        <w:t>Name des Bewerbers/Mitglieds der Bewerber-/Bietergemeinschaft</w:t>
      </w:r>
    </w:p>
    <w:p w14:paraId="7C712FE3" w14:textId="23E22364" w:rsidR="00C6342E" w:rsidRPr="001757A6" w:rsidRDefault="00C6342E" w:rsidP="001757A6">
      <w:pPr>
        <w:spacing w:after="200" w:line="276" w:lineRule="auto"/>
        <w:jc w:val="center"/>
        <w:rPr>
          <w:rFonts w:ascii="Arial" w:hAnsi="Arial" w:cs="Arial"/>
          <w:sz w:val="22"/>
          <w:szCs w:val="22"/>
        </w:rPr>
      </w:pPr>
      <w:r w:rsidRPr="001757A6">
        <w:rPr>
          <w:rFonts w:ascii="Arial" w:hAnsi="Arial" w:cs="Arial"/>
          <w:b/>
          <w:sz w:val="22"/>
          <w:szCs w:val="22"/>
          <w:lang w:eastAsia="en-US"/>
        </w:rPr>
        <w:t>Eigenerklärung</w:t>
      </w:r>
      <w:r w:rsidRPr="001757A6">
        <w:rPr>
          <w:rFonts w:ascii="Arial" w:hAnsi="Arial" w:cs="Arial"/>
          <w:b/>
          <w:sz w:val="22"/>
          <w:szCs w:val="22"/>
        </w:rPr>
        <w:t xml:space="preserve"> </w:t>
      </w:r>
      <w:r w:rsidR="001757A6">
        <w:rPr>
          <w:rFonts w:ascii="Arial" w:hAnsi="Arial" w:cs="Arial"/>
          <w:b/>
          <w:sz w:val="22"/>
          <w:szCs w:val="22"/>
        </w:rPr>
        <w:br/>
      </w:r>
      <w:r w:rsidRPr="001757A6">
        <w:rPr>
          <w:rFonts w:ascii="Arial" w:hAnsi="Arial" w:cs="Arial"/>
          <w:b/>
          <w:sz w:val="22"/>
          <w:szCs w:val="22"/>
        </w:rPr>
        <w:t xml:space="preserve">zur Einhaltung der </w:t>
      </w:r>
      <w:r w:rsidR="001757A6">
        <w:rPr>
          <w:rFonts w:ascii="Arial" w:hAnsi="Arial" w:cs="Arial"/>
          <w:b/>
          <w:sz w:val="22"/>
          <w:szCs w:val="22"/>
        </w:rPr>
        <w:t>ILO-</w:t>
      </w:r>
      <w:r w:rsidRPr="001757A6">
        <w:rPr>
          <w:rFonts w:ascii="Arial" w:hAnsi="Arial" w:cs="Arial"/>
          <w:b/>
          <w:sz w:val="22"/>
          <w:szCs w:val="22"/>
        </w:rPr>
        <w:t>Kernarbeitsnormen</w:t>
      </w:r>
      <w:r w:rsidR="0066445F">
        <w:rPr>
          <w:rFonts w:ascii="Arial" w:hAnsi="Arial" w:cs="Arial"/>
          <w:b/>
          <w:sz w:val="22"/>
          <w:szCs w:val="22"/>
        </w:rPr>
        <w:t xml:space="preserve"> (§ 13 TVgG M-V)</w:t>
      </w:r>
    </w:p>
    <w:p w14:paraId="159D9972" w14:textId="347DD8BE" w:rsidR="00C6342E" w:rsidRPr="001757A6" w:rsidRDefault="001757A6" w:rsidP="001757A6">
      <w:pPr>
        <w:pStyle w:val="Listenabsatz"/>
        <w:numPr>
          <w:ilvl w:val="0"/>
          <w:numId w:val="1"/>
        </w:numPr>
        <w:spacing w:line="276" w:lineRule="auto"/>
        <w:jc w:val="both"/>
        <w:rPr>
          <w:rFonts w:ascii="Arial" w:hAnsi="Arial" w:cs="Arial"/>
          <w:sz w:val="22"/>
          <w:szCs w:val="22"/>
        </w:rPr>
      </w:pPr>
      <w:r>
        <w:rPr>
          <w:rFonts w:ascii="Arial" w:hAnsi="Arial" w:cs="Arial"/>
          <w:sz w:val="22"/>
          <w:szCs w:val="22"/>
        </w:rPr>
        <w:t>Bewerber/</w:t>
      </w:r>
      <w:r w:rsidR="00C6342E" w:rsidRPr="001757A6">
        <w:rPr>
          <w:rFonts w:ascii="Arial" w:hAnsi="Arial" w:cs="Arial"/>
          <w:sz w:val="22"/>
          <w:szCs w:val="22"/>
        </w:rPr>
        <w:t xml:space="preserve">Bieter </w:t>
      </w:r>
      <w:r>
        <w:rPr>
          <w:rFonts w:ascii="Arial" w:hAnsi="Arial" w:cs="Arial"/>
          <w:sz w:val="22"/>
          <w:szCs w:val="22"/>
        </w:rPr>
        <w:t xml:space="preserve">bzw. Bewerber-/Bietergemeinschaften </w:t>
      </w:r>
      <w:r w:rsidR="00C6342E" w:rsidRPr="001757A6">
        <w:rPr>
          <w:rFonts w:ascii="Arial" w:hAnsi="Arial" w:cs="Arial"/>
          <w:sz w:val="22"/>
          <w:szCs w:val="22"/>
        </w:rPr>
        <w:t>(Auftragnehmer), Hersteller (Produkthersteller)</w:t>
      </w:r>
      <w:r>
        <w:rPr>
          <w:rStyle w:val="Funotenzeichen"/>
          <w:rFonts w:ascii="Arial" w:hAnsi="Arial" w:cs="Arial"/>
          <w:sz w:val="22"/>
          <w:szCs w:val="22"/>
        </w:rPr>
        <w:footnoteReference w:id="1"/>
      </w:r>
      <w:r w:rsidR="00C6342E" w:rsidRPr="001757A6">
        <w:rPr>
          <w:rFonts w:ascii="Arial" w:hAnsi="Arial" w:cs="Arial"/>
          <w:sz w:val="22"/>
          <w:szCs w:val="22"/>
        </w:rPr>
        <w:t xml:space="preserve"> und direkte Zulieferer des Herstellers (ohne ausschließliche Händlerfunktion)</w:t>
      </w:r>
      <w:r>
        <w:rPr>
          <w:rStyle w:val="Funotenzeichen"/>
          <w:rFonts w:ascii="Arial" w:hAnsi="Arial" w:cs="Arial"/>
          <w:sz w:val="22"/>
          <w:szCs w:val="22"/>
        </w:rPr>
        <w:footnoteReference w:id="2"/>
      </w:r>
      <w:r w:rsidR="00C6342E" w:rsidRPr="001757A6">
        <w:rPr>
          <w:rFonts w:ascii="Arial" w:hAnsi="Arial" w:cs="Arial"/>
          <w:sz w:val="22"/>
          <w:szCs w:val="22"/>
        </w:rPr>
        <w:t xml:space="preserve"> vertragsgegenständlichen Ware</w:t>
      </w:r>
      <w:r w:rsidR="00300E12">
        <w:rPr>
          <w:rFonts w:ascii="Arial" w:hAnsi="Arial" w:cs="Arial"/>
          <w:sz w:val="22"/>
          <w:szCs w:val="22"/>
        </w:rPr>
        <w:t>n</w:t>
      </w:r>
      <w:r w:rsidR="00C6342E" w:rsidRPr="001757A6">
        <w:rPr>
          <w:rFonts w:ascii="Arial" w:hAnsi="Arial" w:cs="Arial"/>
          <w:sz w:val="22"/>
          <w:szCs w:val="22"/>
        </w:rPr>
        <w:t xml:space="preserve"> [im Folgenden </w:t>
      </w:r>
      <w:r w:rsidR="00197A39">
        <w:rPr>
          <w:rFonts w:ascii="Arial" w:hAnsi="Arial" w:cs="Arial"/>
          <w:sz w:val="22"/>
          <w:szCs w:val="22"/>
        </w:rPr>
        <w:t>„</w:t>
      </w:r>
      <w:r w:rsidR="00C6342E" w:rsidRPr="001757A6">
        <w:rPr>
          <w:rFonts w:ascii="Arial" w:hAnsi="Arial" w:cs="Arial"/>
          <w:sz w:val="22"/>
          <w:szCs w:val="22"/>
        </w:rPr>
        <w:t>Prozessbeteiligte</w:t>
      </w:r>
      <w:r w:rsidR="00197A39">
        <w:rPr>
          <w:rFonts w:ascii="Arial" w:hAnsi="Arial" w:cs="Arial"/>
          <w:sz w:val="22"/>
          <w:szCs w:val="22"/>
        </w:rPr>
        <w:t xml:space="preserve">“ </w:t>
      </w:r>
      <w:r w:rsidR="00C6342E" w:rsidRPr="001757A6">
        <w:rPr>
          <w:rFonts w:ascii="Arial" w:hAnsi="Arial" w:cs="Arial"/>
          <w:sz w:val="22"/>
          <w:szCs w:val="22"/>
        </w:rPr>
        <w:t>genannt] haben bei der Ausführung des Auftrages die Vorschriften einzuhalten, mit denen die entsprechenden Kernarbeitsnormen der Internationalen Arbeitsorganisation (ILO) in nationales Recht umgesetzt worden sind.</w:t>
      </w:r>
      <w:r w:rsidR="00197A39">
        <w:rPr>
          <w:rStyle w:val="Funotenzeichen"/>
          <w:rFonts w:ascii="Arial" w:hAnsi="Arial" w:cs="Arial"/>
          <w:sz w:val="22"/>
          <w:szCs w:val="22"/>
        </w:rPr>
        <w:footnoteReference w:id="3"/>
      </w:r>
      <w:r w:rsidR="00C6342E" w:rsidRPr="001757A6">
        <w:rPr>
          <w:rFonts w:ascii="Arial" w:hAnsi="Arial" w:cs="Arial"/>
          <w:sz w:val="22"/>
          <w:szCs w:val="22"/>
        </w:rPr>
        <w:t xml:space="preserve"> Soweit nationales Recht eines Landes gilt, in dem eine oder mehrere Kernarbeitsnormen nicht ratifiziert oder nicht in nationales Recht umgesetzt worden sind, sind die Prozessbeteiligten verpflichtet, den Wesensgehalt der betreffenden Kernarbeitsnormen dennoch einzuhalten.</w:t>
      </w:r>
    </w:p>
    <w:p w14:paraId="5A147305" w14:textId="77777777" w:rsidR="00C6342E" w:rsidRPr="001757A6" w:rsidRDefault="00C6342E" w:rsidP="001757A6">
      <w:pPr>
        <w:spacing w:line="276" w:lineRule="auto"/>
        <w:jc w:val="both"/>
        <w:rPr>
          <w:rFonts w:ascii="Arial" w:hAnsi="Arial" w:cs="Arial"/>
          <w:sz w:val="22"/>
          <w:szCs w:val="22"/>
        </w:rPr>
      </w:pPr>
    </w:p>
    <w:p w14:paraId="5D8D6107" w14:textId="5C13E119" w:rsidR="00C6342E" w:rsidRPr="001757A6" w:rsidRDefault="00C6342E" w:rsidP="001757A6">
      <w:pPr>
        <w:autoSpaceDE w:val="0"/>
        <w:autoSpaceDN w:val="0"/>
        <w:adjustRightInd w:val="0"/>
        <w:spacing w:line="276" w:lineRule="auto"/>
        <w:jc w:val="both"/>
        <w:rPr>
          <w:rFonts w:ascii="Arial" w:hAnsi="Arial" w:cs="Arial"/>
          <w:color w:val="0A0D0B"/>
          <w:sz w:val="22"/>
          <w:szCs w:val="22"/>
        </w:rPr>
      </w:pPr>
      <w:r w:rsidRPr="001757A6">
        <w:rPr>
          <w:rFonts w:ascii="Arial" w:hAnsi="Arial" w:cs="Arial"/>
          <w:color w:val="0A0D0B"/>
          <w:sz w:val="22"/>
          <w:szCs w:val="22"/>
        </w:rPr>
        <w:t xml:space="preserve">Dies bedeutet, dass bei der Auftragsausführung, insbesondere bei der Herstellung </w:t>
      </w:r>
      <w:proofErr w:type="gramStart"/>
      <w:r w:rsidRPr="001757A6">
        <w:rPr>
          <w:rFonts w:ascii="Arial" w:hAnsi="Arial" w:cs="Arial"/>
          <w:color w:val="0A0D0B"/>
          <w:sz w:val="22"/>
          <w:szCs w:val="22"/>
        </w:rPr>
        <w:t>zu liefernde</w:t>
      </w:r>
      <w:r w:rsidR="00300E12">
        <w:rPr>
          <w:rFonts w:ascii="Arial" w:hAnsi="Arial" w:cs="Arial"/>
          <w:color w:val="0A0D0B"/>
          <w:sz w:val="22"/>
          <w:szCs w:val="22"/>
        </w:rPr>
        <w:t>r</w:t>
      </w:r>
      <w:r w:rsidRPr="001757A6">
        <w:rPr>
          <w:rFonts w:ascii="Arial" w:hAnsi="Arial" w:cs="Arial"/>
          <w:color w:val="0A0D0B"/>
          <w:sz w:val="22"/>
          <w:szCs w:val="22"/>
        </w:rPr>
        <w:t xml:space="preserve"> Ware</w:t>
      </w:r>
      <w:r w:rsidR="00300E12">
        <w:rPr>
          <w:rFonts w:ascii="Arial" w:hAnsi="Arial" w:cs="Arial"/>
          <w:color w:val="0A0D0B"/>
          <w:sz w:val="22"/>
          <w:szCs w:val="22"/>
        </w:rPr>
        <w:t>n</w:t>
      </w:r>
      <w:proofErr w:type="gramEnd"/>
    </w:p>
    <w:p w14:paraId="13D03E0F" w14:textId="77777777" w:rsidR="00C6342E" w:rsidRPr="001757A6" w:rsidRDefault="00C6342E" w:rsidP="001757A6">
      <w:pPr>
        <w:autoSpaceDE w:val="0"/>
        <w:autoSpaceDN w:val="0"/>
        <w:adjustRightInd w:val="0"/>
        <w:spacing w:line="276" w:lineRule="auto"/>
        <w:jc w:val="both"/>
        <w:rPr>
          <w:rFonts w:ascii="Arial" w:hAnsi="Arial" w:cs="Arial"/>
          <w:color w:val="0A0D0B"/>
          <w:sz w:val="22"/>
          <w:szCs w:val="22"/>
        </w:rPr>
      </w:pPr>
    </w:p>
    <w:p w14:paraId="36E98A3C" w14:textId="40D035C4" w:rsidR="00C6342E" w:rsidRPr="001757A6" w:rsidRDefault="00C6342E" w:rsidP="001757A6">
      <w:pPr>
        <w:pStyle w:val="Listenabsatz"/>
        <w:numPr>
          <w:ilvl w:val="0"/>
          <w:numId w:val="2"/>
        </w:numPr>
        <w:autoSpaceDE w:val="0"/>
        <w:autoSpaceDN w:val="0"/>
        <w:adjustRightInd w:val="0"/>
        <w:spacing w:line="276" w:lineRule="auto"/>
        <w:jc w:val="both"/>
        <w:rPr>
          <w:rFonts w:ascii="Arial" w:hAnsi="Arial" w:cs="Arial"/>
          <w:sz w:val="22"/>
          <w:szCs w:val="22"/>
        </w:rPr>
      </w:pPr>
      <w:r w:rsidRPr="001757A6">
        <w:rPr>
          <w:rFonts w:ascii="Arial" w:hAnsi="Arial" w:cs="Arial"/>
          <w:sz w:val="22"/>
          <w:szCs w:val="22"/>
        </w:rPr>
        <w:t xml:space="preserve">keine Zwangsarbeit einschließlich Sklaven- und </w:t>
      </w:r>
      <w:r w:rsidR="00197A39">
        <w:rPr>
          <w:rStyle w:val="Funotenzeichen"/>
          <w:rFonts w:ascii="Arial" w:hAnsi="Arial" w:cs="Arial"/>
          <w:sz w:val="22"/>
          <w:szCs w:val="22"/>
        </w:rPr>
        <w:footnoteReference w:id="4"/>
      </w:r>
      <w:r w:rsidRPr="001757A6">
        <w:rPr>
          <w:rFonts w:ascii="Arial" w:hAnsi="Arial" w:cs="Arial"/>
          <w:sz w:val="22"/>
          <w:szCs w:val="22"/>
        </w:rPr>
        <w:t>Gefängnisarbeit entgegen dem Übereinkommen Nr.</w:t>
      </w:r>
      <w:r w:rsidR="00300E12">
        <w:rPr>
          <w:rFonts w:ascii="Arial" w:hAnsi="Arial" w:cs="Arial"/>
          <w:sz w:val="22"/>
          <w:szCs w:val="22"/>
        </w:rPr>
        <w:t> </w:t>
      </w:r>
      <w:r w:rsidRPr="001757A6">
        <w:rPr>
          <w:rFonts w:ascii="Arial" w:hAnsi="Arial" w:cs="Arial"/>
          <w:sz w:val="22"/>
          <w:szCs w:val="22"/>
        </w:rPr>
        <w:t>29 über Zwangs- oder Pflichtarbeit vom 28. Juni 1930, (BGBl. 1956 II S. 641) und dem Übereinkommen Nr. 105 über die Abschaffung der Zwangsarbeit vom 25. Juni 1957 (BGBl. 1959 II S. 442) geleistet wird;</w:t>
      </w:r>
    </w:p>
    <w:p w14:paraId="3868EFE5" w14:textId="77777777" w:rsidR="00C6342E" w:rsidRPr="001757A6" w:rsidRDefault="00C6342E" w:rsidP="001757A6">
      <w:pPr>
        <w:pStyle w:val="Listenabsatz"/>
        <w:autoSpaceDE w:val="0"/>
        <w:autoSpaceDN w:val="0"/>
        <w:adjustRightInd w:val="0"/>
        <w:spacing w:line="276" w:lineRule="auto"/>
        <w:jc w:val="both"/>
        <w:rPr>
          <w:rFonts w:ascii="Arial" w:hAnsi="Arial" w:cs="Arial"/>
          <w:sz w:val="22"/>
          <w:szCs w:val="22"/>
        </w:rPr>
      </w:pPr>
    </w:p>
    <w:p w14:paraId="2CC804B3" w14:textId="62A6E9FB" w:rsidR="00C6342E" w:rsidRPr="001757A6" w:rsidRDefault="00C6342E" w:rsidP="001757A6">
      <w:pPr>
        <w:pStyle w:val="Listenabsatz"/>
        <w:numPr>
          <w:ilvl w:val="0"/>
          <w:numId w:val="2"/>
        </w:numPr>
        <w:autoSpaceDE w:val="0"/>
        <w:autoSpaceDN w:val="0"/>
        <w:adjustRightInd w:val="0"/>
        <w:spacing w:line="276" w:lineRule="auto"/>
        <w:jc w:val="both"/>
        <w:rPr>
          <w:rFonts w:ascii="Arial" w:hAnsi="Arial" w:cs="Arial"/>
          <w:sz w:val="22"/>
          <w:szCs w:val="22"/>
        </w:rPr>
      </w:pPr>
      <w:r w:rsidRPr="001757A6">
        <w:rPr>
          <w:rFonts w:ascii="Arial" w:hAnsi="Arial" w:cs="Arial"/>
          <w:sz w:val="22"/>
          <w:szCs w:val="22"/>
        </w:rPr>
        <w:t>allen Arbeitnehmern/-innen das Recht, Gewerkschaften zu gründen und ihnen beizutreten sowie das Recht auf Tarifverhandlungen entsprechend dem Übereinkommen Nr.</w:t>
      </w:r>
      <w:r w:rsidR="00300E12">
        <w:rPr>
          <w:rFonts w:ascii="Arial" w:hAnsi="Arial" w:cs="Arial"/>
          <w:sz w:val="22"/>
          <w:szCs w:val="22"/>
        </w:rPr>
        <w:t> </w:t>
      </w:r>
      <w:r w:rsidRPr="001757A6">
        <w:rPr>
          <w:rFonts w:ascii="Arial" w:hAnsi="Arial" w:cs="Arial"/>
          <w:sz w:val="22"/>
          <w:szCs w:val="22"/>
        </w:rPr>
        <w:t xml:space="preserve">87 über die Vereinigungsfreiheit und den Schutz des Vereinigungsrechtes vom 9. Juli 1948 (BGBl. 1956 II S. 2073) und dem </w:t>
      </w:r>
      <w:r w:rsidR="00197A39">
        <w:rPr>
          <w:rFonts w:ascii="Arial" w:hAnsi="Arial" w:cs="Arial"/>
          <w:sz w:val="22"/>
          <w:szCs w:val="22"/>
        </w:rPr>
        <w:t>Ü</w:t>
      </w:r>
      <w:r w:rsidRPr="001757A6">
        <w:rPr>
          <w:rFonts w:ascii="Arial" w:hAnsi="Arial" w:cs="Arial"/>
          <w:sz w:val="22"/>
          <w:szCs w:val="22"/>
        </w:rPr>
        <w:t>bereinkommen Nr. 98 über die Anwendung der Grundsätze des Vereinigungsrechtes und des Rechtes zu Kollektivverhandlungen vom 1. Juli 1949 (BGBl. 1955 II S. 1123) gewährt wird;</w:t>
      </w:r>
    </w:p>
    <w:p w14:paraId="10691F12" w14:textId="77777777" w:rsidR="00C6342E" w:rsidRPr="001757A6" w:rsidRDefault="00C6342E" w:rsidP="001757A6">
      <w:pPr>
        <w:pStyle w:val="Listenabsatz"/>
        <w:spacing w:line="276" w:lineRule="auto"/>
        <w:jc w:val="both"/>
        <w:rPr>
          <w:rFonts w:ascii="Arial" w:hAnsi="Arial" w:cs="Arial"/>
          <w:sz w:val="22"/>
          <w:szCs w:val="22"/>
        </w:rPr>
      </w:pPr>
    </w:p>
    <w:p w14:paraId="2BD9B96D" w14:textId="77777777" w:rsidR="00C6342E" w:rsidRPr="001757A6" w:rsidRDefault="00C6342E" w:rsidP="001757A6">
      <w:pPr>
        <w:pStyle w:val="Listenabsatz"/>
        <w:numPr>
          <w:ilvl w:val="0"/>
          <w:numId w:val="2"/>
        </w:numPr>
        <w:autoSpaceDE w:val="0"/>
        <w:autoSpaceDN w:val="0"/>
        <w:adjustRightInd w:val="0"/>
        <w:spacing w:line="276" w:lineRule="auto"/>
        <w:jc w:val="both"/>
        <w:rPr>
          <w:rFonts w:ascii="Arial" w:hAnsi="Arial" w:cs="Arial"/>
          <w:sz w:val="22"/>
          <w:szCs w:val="22"/>
        </w:rPr>
      </w:pPr>
      <w:r w:rsidRPr="001757A6">
        <w:rPr>
          <w:rFonts w:ascii="Arial" w:hAnsi="Arial" w:cs="Arial"/>
          <w:sz w:val="22"/>
          <w:szCs w:val="22"/>
        </w:rPr>
        <w:t xml:space="preserve">keine Unterscheidung, Ausschließung oder Bevorzugung, die auf Grund der Rasse, der Hautfarbe, des Geschlechts, des Glaubensbekenntnisses, der politischen Meinung, der nationalen Abstammung oder der sozialen Herkunft entgegen dem Übereinkommen Nr. 111 über die Diskriminierung in Beschäftigung und Beruf vom 25. Juni 1958 (BGBl. 1961 II S. 98) vorgenommen wird, die dazu führt, dass die Gleichheit der </w:t>
      </w:r>
      <w:r w:rsidRPr="001757A6">
        <w:rPr>
          <w:rFonts w:ascii="Arial" w:hAnsi="Arial" w:cs="Arial"/>
          <w:sz w:val="22"/>
          <w:szCs w:val="22"/>
        </w:rPr>
        <w:lastRenderedPageBreak/>
        <w:t>Gelegenheiten oder der Behandlung in Beschäftigung oder Beruf aufgehoben oder beeinträchtigt wird;</w:t>
      </w:r>
    </w:p>
    <w:p w14:paraId="79BACB11" w14:textId="77777777" w:rsidR="00C6342E" w:rsidRPr="001757A6" w:rsidRDefault="00C6342E" w:rsidP="001757A6">
      <w:pPr>
        <w:pStyle w:val="Listenabsatz"/>
        <w:numPr>
          <w:ilvl w:val="0"/>
          <w:numId w:val="2"/>
        </w:numPr>
        <w:autoSpaceDE w:val="0"/>
        <w:autoSpaceDN w:val="0"/>
        <w:adjustRightInd w:val="0"/>
        <w:spacing w:line="276" w:lineRule="auto"/>
        <w:jc w:val="both"/>
        <w:rPr>
          <w:rFonts w:ascii="Arial" w:hAnsi="Arial" w:cs="Arial"/>
          <w:sz w:val="22"/>
          <w:szCs w:val="22"/>
        </w:rPr>
      </w:pPr>
      <w:r w:rsidRPr="001757A6">
        <w:rPr>
          <w:rFonts w:ascii="Arial" w:hAnsi="Arial" w:cs="Arial"/>
          <w:sz w:val="22"/>
          <w:szCs w:val="22"/>
        </w:rPr>
        <w:t>männlichen und weiblichen Arbeitskräften entsprechend dem Übereinkommen Nr. 100 über die Gleichheit des Entgelts männlicher und weiblicher Arbeitskräfte für gleichwertige Arbeit vom 29. Juni 1951 (BGBl. 1956 II S. 24) das gleiche Entgelt gezahlt wird;</w:t>
      </w:r>
    </w:p>
    <w:p w14:paraId="2E2024DA" w14:textId="77777777" w:rsidR="0035493B" w:rsidRPr="001757A6" w:rsidRDefault="0035493B" w:rsidP="001757A6">
      <w:pPr>
        <w:pStyle w:val="Listenabsatz"/>
        <w:spacing w:line="276" w:lineRule="auto"/>
        <w:jc w:val="both"/>
        <w:rPr>
          <w:rFonts w:ascii="Arial" w:hAnsi="Arial" w:cs="Arial"/>
          <w:sz w:val="22"/>
          <w:szCs w:val="22"/>
        </w:rPr>
      </w:pPr>
    </w:p>
    <w:p w14:paraId="22327A17" w14:textId="7E94FA5B" w:rsidR="00C6342E" w:rsidRPr="001757A6" w:rsidRDefault="00C6342E" w:rsidP="001757A6">
      <w:pPr>
        <w:pStyle w:val="Listenabsatz"/>
        <w:numPr>
          <w:ilvl w:val="0"/>
          <w:numId w:val="2"/>
        </w:numPr>
        <w:autoSpaceDE w:val="0"/>
        <w:autoSpaceDN w:val="0"/>
        <w:adjustRightInd w:val="0"/>
        <w:spacing w:line="276" w:lineRule="auto"/>
        <w:jc w:val="both"/>
        <w:rPr>
          <w:rFonts w:ascii="Arial" w:hAnsi="Arial" w:cs="Arial"/>
          <w:sz w:val="22"/>
          <w:szCs w:val="22"/>
        </w:rPr>
      </w:pPr>
      <w:r w:rsidRPr="001757A6">
        <w:rPr>
          <w:rFonts w:ascii="Arial" w:hAnsi="Arial" w:cs="Arial"/>
          <w:sz w:val="22"/>
          <w:szCs w:val="22"/>
        </w:rPr>
        <w:t>keine Kinderarbeit in ihren schlimmsten Formen entgegen dem Übereinkommen Nr.</w:t>
      </w:r>
      <w:r w:rsidR="00300E12">
        <w:rPr>
          <w:rFonts w:ascii="Arial" w:hAnsi="Arial" w:cs="Arial"/>
          <w:sz w:val="22"/>
          <w:szCs w:val="22"/>
        </w:rPr>
        <w:t> </w:t>
      </w:r>
      <w:r w:rsidRPr="001757A6">
        <w:rPr>
          <w:rFonts w:ascii="Arial" w:hAnsi="Arial" w:cs="Arial"/>
          <w:sz w:val="22"/>
          <w:szCs w:val="22"/>
        </w:rPr>
        <w:t>182 über das Verbot und unverzügliche Maßnahmen zur Beseitigung der schlimmsten Formen der Kinderarbeit vom 17. Juni 1999 (BGBl. 2001 II S. 1291) und dem Übereinkommen Nr. 138 über das Mindestalter für die Zulassung zur Beschäftigung vom 19. Juni 1976 geleistet wird.</w:t>
      </w:r>
    </w:p>
    <w:p w14:paraId="0582955B" w14:textId="77777777" w:rsidR="00935D98" w:rsidRPr="001757A6" w:rsidRDefault="00935D98" w:rsidP="001757A6">
      <w:pPr>
        <w:pStyle w:val="Listenabsatz"/>
        <w:spacing w:line="276" w:lineRule="auto"/>
        <w:jc w:val="both"/>
        <w:rPr>
          <w:rFonts w:ascii="Arial" w:hAnsi="Arial" w:cs="Arial"/>
          <w:sz w:val="22"/>
          <w:szCs w:val="22"/>
        </w:rPr>
      </w:pPr>
    </w:p>
    <w:p w14:paraId="7DA88518" w14:textId="4B2FD7F3" w:rsidR="00935D98" w:rsidRPr="001757A6" w:rsidRDefault="00935D98" w:rsidP="001757A6">
      <w:pPr>
        <w:pStyle w:val="Listenabsatz"/>
        <w:numPr>
          <w:ilvl w:val="0"/>
          <w:numId w:val="1"/>
        </w:numPr>
        <w:autoSpaceDE w:val="0"/>
        <w:autoSpaceDN w:val="0"/>
        <w:adjustRightInd w:val="0"/>
        <w:spacing w:line="276" w:lineRule="auto"/>
        <w:jc w:val="both"/>
        <w:rPr>
          <w:rFonts w:ascii="Arial" w:hAnsi="Arial" w:cs="Arial"/>
          <w:sz w:val="22"/>
          <w:szCs w:val="22"/>
        </w:rPr>
      </w:pPr>
      <w:r w:rsidRPr="001757A6">
        <w:rPr>
          <w:rFonts w:ascii="Arial" w:hAnsi="Arial" w:cs="Arial"/>
          <w:sz w:val="22"/>
          <w:szCs w:val="22"/>
        </w:rPr>
        <w:t>Ich</w:t>
      </w:r>
      <w:r w:rsidR="00300E12">
        <w:rPr>
          <w:rFonts w:ascii="Arial" w:hAnsi="Arial" w:cs="Arial"/>
          <w:sz w:val="22"/>
          <w:szCs w:val="22"/>
        </w:rPr>
        <w:t>/Wir</w:t>
      </w:r>
      <w:r w:rsidRPr="001757A6">
        <w:rPr>
          <w:rFonts w:ascii="Arial" w:hAnsi="Arial" w:cs="Arial"/>
          <w:sz w:val="22"/>
          <w:szCs w:val="22"/>
        </w:rPr>
        <w:t xml:space="preserve"> unterstütze</w:t>
      </w:r>
      <w:r w:rsidR="00300E12">
        <w:rPr>
          <w:rFonts w:ascii="Arial" w:hAnsi="Arial" w:cs="Arial"/>
          <w:sz w:val="22"/>
          <w:szCs w:val="22"/>
        </w:rPr>
        <w:t>(n)</w:t>
      </w:r>
      <w:r w:rsidRPr="001757A6">
        <w:rPr>
          <w:rFonts w:ascii="Arial" w:hAnsi="Arial" w:cs="Arial"/>
          <w:sz w:val="22"/>
          <w:szCs w:val="22"/>
        </w:rPr>
        <w:t xml:space="preserve"> die öffentliche</w:t>
      </w:r>
      <w:r w:rsidR="00300E12">
        <w:rPr>
          <w:rFonts w:ascii="Arial" w:hAnsi="Arial" w:cs="Arial"/>
          <w:sz w:val="22"/>
          <w:szCs w:val="22"/>
        </w:rPr>
        <w:t>n</w:t>
      </w:r>
      <w:r w:rsidRPr="001757A6">
        <w:rPr>
          <w:rFonts w:ascii="Arial" w:hAnsi="Arial" w:cs="Arial"/>
          <w:sz w:val="22"/>
          <w:szCs w:val="22"/>
        </w:rPr>
        <w:t xml:space="preserve"> Auftraggeber bei der Überprüfung der Einhaltung der unter Ziffer 1. aufgeführten Anforderungen wie folgt:</w:t>
      </w:r>
    </w:p>
    <w:p w14:paraId="4506DD09" w14:textId="77777777" w:rsidR="00935D98" w:rsidRPr="001757A6" w:rsidRDefault="00935D98" w:rsidP="001757A6">
      <w:pPr>
        <w:pStyle w:val="Listenabsatz"/>
        <w:autoSpaceDE w:val="0"/>
        <w:autoSpaceDN w:val="0"/>
        <w:adjustRightInd w:val="0"/>
        <w:spacing w:line="276" w:lineRule="auto"/>
        <w:ind w:left="360"/>
        <w:jc w:val="both"/>
        <w:rPr>
          <w:rFonts w:ascii="Arial" w:hAnsi="Arial" w:cs="Arial"/>
          <w:sz w:val="22"/>
          <w:szCs w:val="22"/>
        </w:rPr>
      </w:pPr>
    </w:p>
    <w:p w14:paraId="335A6ABA" w14:textId="6AAE5FB1" w:rsidR="00935D98" w:rsidRPr="001757A6" w:rsidRDefault="00935D98" w:rsidP="001757A6">
      <w:pPr>
        <w:pStyle w:val="Listenabsatz"/>
        <w:numPr>
          <w:ilvl w:val="0"/>
          <w:numId w:val="3"/>
        </w:numPr>
        <w:autoSpaceDE w:val="0"/>
        <w:autoSpaceDN w:val="0"/>
        <w:adjustRightInd w:val="0"/>
        <w:spacing w:line="276" w:lineRule="auto"/>
        <w:jc w:val="both"/>
        <w:rPr>
          <w:rFonts w:ascii="Arial" w:hAnsi="Arial" w:cs="Arial"/>
          <w:sz w:val="22"/>
          <w:szCs w:val="22"/>
        </w:rPr>
      </w:pPr>
      <w:r w:rsidRPr="001757A6">
        <w:rPr>
          <w:rFonts w:ascii="Arial" w:hAnsi="Arial" w:cs="Arial"/>
          <w:sz w:val="22"/>
          <w:szCs w:val="22"/>
        </w:rPr>
        <w:t>Als Bindeglied zwischen Auftraggebern und den Prozessbeteiligten werde ich</w:t>
      </w:r>
      <w:r w:rsidR="00300E12">
        <w:rPr>
          <w:rFonts w:ascii="Arial" w:hAnsi="Arial" w:cs="Arial"/>
          <w:sz w:val="22"/>
          <w:szCs w:val="22"/>
        </w:rPr>
        <w:t>/werden wir</w:t>
      </w:r>
      <w:r w:rsidRPr="001757A6">
        <w:rPr>
          <w:rFonts w:ascii="Arial" w:hAnsi="Arial" w:cs="Arial"/>
          <w:sz w:val="22"/>
          <w:szCs w:val="22"/>
        </w:rPr>
        <w:t xml:space="preserve"> auf Verlangen alle dafür erforderlichen Nachweise anfordern und weiterleiten.</w:t>
      </w:r>
    </w:p>
    <w:p w14:paraId="2EBD2DD9" w14:textId="77777777" w:rsidR="00935D98" w:rsidRPr="001757A6" w:rsidRDefault="00935D98" w:rsidP="001757A6">
      <w:pPr>
        <w:pStyle w:val="Listenabsatz"/>
        <w:autoSpaceDE w:val="0"/>
        <w:autoSpaceDN w:val="0"/>
        <w:adjustRightInd w:val="0"/>
        <w:spacing w:line="276" w:lineRule="auto"/>
        <w:jc w:val="both"/>
        <w:rPr>
          <w:rFonts w:ascii="Arial" w:hAnsi="Arial" w:cs="Arial"/>
          <w:sz w:val="22"/>
          <w:szCs w:val="22"/>
        </w:rPr>
      </w:pPr>
    </w:p>
    <w:p w14:paraId="2A94B43A" w14:textId="77777777" w:rsidR="00935D98" w:rsidRPr="001757A6" w:rsidRDefault="00935D98" w:rsidP="001757A6">
      <w:pPr>
        <w:pStyle w:val="Listenabsatz"/>
        <w:numPr>
          <w:ilvl w:val="0"/>
          <w:numId w:val="3"/>
        </w:numPr>
        <w:autoSpaceDE w:val="0"/>
        <w:autoSpaceDN w:val="0"/>
        <w:adjustRightInd w:val="0"/>
        <w:spacing w:line="276" w:lineRule="auto"/>
        <w:jc w:val="both"/>
        <w:rPr>
          <w:rFonts w:ascii="Arial" w:hAnsi="Arial" w:cs="Arial"/>
          <w:sz w:val="22"/>
          <w:szCs w:val="22"/>
        </w:rPr>
      </w:pPr>
      <w:r w:rsidRPr="001757A6">
        <w:rPr>
          <w:rFonts w:ascii="Arial" w:hAnsi="Arial" w:cs="Arial"/>
          <w:sz w:val="22"/>
          <w:szCs w:val="22"/>
        </w:rPr>
        <w:t xml:space="preserve">Dazu zählen Eigenerklärungen der Prozessbeteiligten, sowie Verweise auf vorliegende Zertifizierungen, Validierungen, Code </w:t>
      </w:r>
      <w:proofErr w:type="spellStart"/>
      <w:r w:rsidRPr="001757A6">
        <w:rPr>
          <w:rFonts w:ascii="Arial" w:hAnsi="Arial" w:cs="Arial"/>
          <w:sz w:val="22"/>
          <w:szCs w:val="22"/>
        </w:rPr>
        <w:t>of</w:t>
      </w:r>
      <w:proofErr w:type="spellEnd"/>
      <w:r w:rsidRPr="001757A6">
        <w:rPr>
          <w:rFonts w:ascii="Arial" w:hAnsi="Arial" w:cs="Arial"/>
          <w:sz w:val="22"/>
          <w:szCs w:val="22"/>
        </w:rPr>
        <w:t xml:space="preserve"> Conduct oder Ergebnisse bereits durchgeführter Audits.</w:t>
      </w:r>
    </w:p>
    <w:p w14:paraId="25D2D91B" w14:textId="77777777" w:rsidR="00935D98" w:rsidRPr="001757A6" w:rsidRDefault="00935D98" w:rsidP="001757A6">
      <w:pPr>
        <w:pStyle w:val="Listenabsatz"/>
        <w:spacing w:line="276" w:lineRule="auto"/>
        <w:jc w:val="both"/>
        <w:rPr>
          <w:rFonts w:ascii="Arial" w:hAnsi="Arial" w:cs="Arial"/>
          <w:sz w:val="22"/>
          <w:szCs w:val="22"/>
        </w:rPr>
      </w:pPr>
    </w:p>
    <w:p w14:paraId="24DFB7F4" w14:textId="0FE57A5D" w:rsidR="00935D98" w:rsidRPr="001757A6" w:rsidRDefault="00935D98" w:rsidP="001757A6">
      <w:pPr>
        <w:pStyle w:val="Listenabsatz"/>
        <w:numPr>
          <w:ilvl w:val="0"/>
          <w:numId w:val="3"/>
        </w:numPr>
        <w:autoSpaceDE w:val="0"/>
        <w:autoSpaceDN w:val="0"/>
        <w:adjustRightInd w:val="0"/>
        <w:spacing w:line="276" w:lineRule="auto"/>
        <w:jc w:val="both"/>
        <w:rPr>
          <w:rFonts w:ascii="Arial" w:hAnsi="Arial" w:cs="Arial"/>
          <w:sz w:val="22"/>
          <w:szCs w:val="22"/>
        </w:rPr>
      </w:pPr>
      <w:r w:rsidRPr="001757A6">
        <w:rPr>
          <w:rFonts w:ascii="Arial" w:hAnsi="Arial" w:cs="Arial"/>
          <w:sz w:val="22"/>
          <w:szCs w:val="22"/>
        </w:rPr>
        <w:t>Sollten die aufgeführten Nachweise nicht zur Verfügung gestellt werden können, wird mit de</w:t>
      </w:r>
      <w:r w:rsidR="00300E12">
        <w:rPr>
          <w:rFonts w:ascii="Arial" w:hAnsi="Arial" w:cs="Arial"/>
          <w:sz w:val="22"/>
          <w:szCs w:val="22"/>
        </w:rPr>
        <w:t>n</w:t>
      </w:r>
      <w:r w:rsidRPr="001757A6">
        <w:rPr>
          <w:rFonts w:ascii="Arial" w:hAnsi="Arial" w:cs="Arial"/>
          <w:sz w:val="22"/>
          <w:szCs w:val="22"/>
        </w:rPr>
        <w:t xml:space="preserve"> Auftraggebern die Möglichkeit einer angemeldeten Überprüfung der Arbeitsbedingungen bei den Prozessbeteiligten vor Ort geprüft bzw. </w:t>
      </w:r>
      <w:r w:rsidR="00300E12">
        <w:rPr>
          <w:rFonts w:ascii="Arial" w:hAnsi="Arial" w:cs="Arial"/>
          <w:sz w:val="22"/>
          <w:szCs w:val="22"/>
        </w:rPr>
        <w:t xml:space="preserve">werden </w:t>
      </w:r>
      <w:r w:rsidRPr="001757A6">
        <w:rPr>
          <w:rFonts w:ascii="Arial" w:hAnsi="Arial" w:cs="Arial"/>
          <w:sz w:val="22"/>
          <w:szCs w:val="22"/>
        </w:rPr>
        <w:t>weitere Maßnahmen abgestimmt.</w:t>
      </w:r>
    </w:p>
    <w:p w14:paraId="35A0C8A2" w14:textId="77777777" w:rsidR="00935D98" w:rsidRPr="001757A6" w:rsidRDefault="00935D98" w:rsidP="001757A6">
      <w:pPr>
        <w:pStyle w:val="Listenabsatz"/>
        <w:spacing w:line="276" w:lineRule="auto"/>
        <w:jc w:val="both"/>
        <w:rPr>
          <w:rFonts w:ascii="Arial" w:hAnsi="Arial" w:cs="Arial"/>
          <w:sz w:val="22"/>
          <w:szCs w:val="22"/>
        </w:rPr>
      </w:pPr>
    </w:p>
    <w:p w14:paraId="743DC325" w14:textId="77777777" w:rsidR="00935D98" w:rsidRPr="001757A6" w:rsidRDefault="00935D98" w:rsidP="001757A6">
      <w:pPr>
        <w:autoSpaceDE w:val="0"/>
        <w:autoSpaceDN w:val="0"/>
        <w:adjustRightInd w:val="0"/>
        <w:spacing w:line="276" w:lineRule="auto"/>
        <w:jc w:val="both"/>
        <w:rPr>
          <w:rFonts w:ascii="Arial" w:hAnsi="Arial" w:cs="Arial"/>
          <w:b/>
          <w:bCs/>
          <w:color w:val="191C1A"/>
          <w:sz w:val="22"/>
          <w:szCs w:val="22"/>
        </w:rPr>
      </w:pPr>
      <w:r w:rsidRPr="001757A6">
        <w:rPr>
          <w:rFonts w:ascii="Arial" w:hAnsi="Arial" w:cs="Arial"/>
          <w:b/>
          <w:bCs/>
          <w:color w:val="2F3130"/>
          <w:sz w:val="22"/>
          <w:szCs w:val="22"/>
        </w:rPr>
        <w:t xml:space="preserve">Anmerkung: </w:t>
      </w:r>
      <w:r w:rsidR="00D3471A" w:rsidRPr="001757A6">
        <w:rPr>
          <w:rFonts w:ascii="Arial" w:hAnsi="Arial" w:cs="Arial"/>
          <w:b/>
          <w:bCs/>
          <w:color w:val="191C1A"/>
          <w:sz w:val="22"/>
          <w:szCs w:val="22"/>
        </w:rPr>
        <w:t>D</w:t>
      </w:r>
      <w:r w:rsidRPr="001757A6">
        <w:rPr>
          <w:rFonts w:ascii="Arial" w:hAnsi="Arial" w:cs="Arial"/>
          <w:b/>
          <w:bCs/>
          <w:color w:val="191C1A"/>
          <w:sz w:val="22"/>
          <w:szCs w:val="22"/>
        </w:rPr>
        <w:t xml:space="preserve">ie nachfolgenden Nachweise 1 </w:t>
      </w:r>
      <w:r w:rsidRPr="001757A6">
        <w:rPr>
          <w:rFonts w:ascii="Arial" w:hAnsi="Arial" w:cs="Arial"/>
          <w:b/>
          <w:bCs/>
          <w:color w:val="2F3130"/>
          <w:sz w:val="22"/>
          <w:szCs w:val="22"/>
        </w:rPr>
        <w:t xml:space="preserve">bis </w:t>
      </w:r>
      <w:r w:rsidRPr="001757A6">
        <w:rPr>
          <w:rFonts w:ascii="Arial" w:hAnsi="Arial" w:cs="Arial"/>
          <w:b/>
          <w:bCs/>
          <w:color w:val="191C1A"/>
          <w:sz w:val="22"/>
          <w:szCs w:val="22"/>
        </w:rPr>
        <w:t xml:space="preserve">3 </w:t>
      </w:r>
      <w:r w:rsidRPr="001757A6">
        <w:rPr>
          <w:rFonts w:ascii="Arial" w:hAnsi="Arial" w:cs="Arial"/>
          <w:b/>
          <w:bCs/>
          <w:color w:val="2F3130"/>
          <w:sz w:val="22"/>
          <w:szCs w:val="22"/>
        </w:rPr>
        <w:t xml:space="preserve">sind gleichwertig. Sie </w:t>
      </w:r>
      <w:r w:rsidRPr="001757A6">
        <w:rPr>
          <w:rFonts w:ascii="Arial" w:hAnsi="Arial" w:cs="Arial"/>
          <w:b/>
          <w:bCs/>
          <w:color w:val="191C1A"/>
          <w:sz w:val="22"/>
          <w:szCs w:val="22"/>
        </w:rPr>
        <w:t xml:space="preserve">müssen </w:t>
      </w:r>
      <w:r w:rsidRPr="001757A6">
        <w:rPr>
          <w:rFonts w:ascii="Arial" w:hAnsi="Arial" w:cs="Arial"/>
          <w:b/>
          <w:bCs/>
          <w:color w:val="2F3130"/>
          <w:sz w:val="22"/>
          <w:szCs w:val="22"/>
        </w:rPr>
        <w:t xml:space="preserve">einen </w:t>
      </w:r>
      <w:r w:rsidRPr="001757A6">
        <w:rPr>
          <w:rFonts w:ascii="Arial" w:hAnsi="Arial" w:cs="Arial"/>
          <w:b/>
          <w:bCs/>
          <w:color w:val="191C1A"/>
          <w:sz w:val="22"/>
          <w:szCs w:val="22"/>
        </w:rPr>
        <w:t>Nachweis auswähl</w:t>
      </w:r>
      <w:r w:rsidRPr="001757A6">
        <w:rPr>
          <w:rFonts w:ascii="Arial" w:hAnsi="Arial" w:cs="Arial"/>
          <w:b/>
          <w:bCs/>
          <w:color w:val="404140"/>
          <w:sz w:val="22"/>
          <w:szCs w:val="22"/>
        </w:rPr>
        <w:t>e</w:t>
      </w:r>
      <w:r w:rsidRPr="001757A6">
        <w:rPr>
          <w:rFonts w:ascii="Arial" w:hAnsi="Arial" w:cs="Arial"/>
          <w:b/>
          <w:bCs/>
          <w:color w:val="191C1A"/>
          <w:sz w:val="22"/>
          <w:szCs w:val="22"/>
        </w:rPr>
        <w:t xml:space="preserve">n. Bitte machen Sie Ihre </w:t>
      </w:r>
      <w:r w:rsidRPr="001757A6">
        <w:rPr>
          <w:rFonts w:ascii="Arial" w:hAnsi="Arial" w:cs="Arial"/>
          <w:b/>
          <w:bCs/>
          <w:color w:val="2F3130"/>
          <w:sz w:val="22"/>
          <w:szCs w:val="22"/>
        </w:rPr>
        <w:t xml:space="preserve">Auswahl durch </w:t>
      </w:r>
      <w:r w:rsidRPr="001757A6">
        <w:rPr>
          <w:rFonts w:ascii="Arial" w:hAnsi="Arial" w:cs="Arial"/>
          <w:b/>
          <w:bCs/>
          <w:color w:val="404140"/>
          <w:sz w:val="22"/>
          <w:szCs w:val="22"/>
        </w:rPr>
        <w:t>A</w:t>
      </w:r>
      <w:r w:rsidRPr="001757A6">
        <w:rPr>
          <w:rFonts w:ascii="Arial" w:hAnsi="Arial" w:cs="Arial"/>
          <w:b/>
          <w:bCs/>
          <w:color w:val="191C1A"/>
          <w:sz w:val="22"/>
          <w:szCs w:val="22"/>
        </w:rPr>
        <w:t xml:space="preserve">nkreuzen und </w:t>
      </w:r>
      <w:r w:rsidRPr="001757A6">
        <w:rPr>
          <w:rFonts w:ascii="Arial" w:hAnsi="Arial" w:cs="Arial"/>
          <w:b/>
          <w:bCs/>
          <w:color w:val="2F3130"/>
          <w:sz w:val="22"/>
          <w:szCs w:val="22"/>
        </w:rPr>
        <w:t>Ausfüllen der entsprec</w:t>
      </w:r>
      <w:r w:rsidR="000B29EB" w:rsidRPr="001757A6">
        <w:rPr>
          <w:rFonts w:ascii="Arial" w:hAnsi="Arial" w:cs="Arial"/>
          <w:b/>
          <w:bCs/>
          <w:color w:val="2F3130"/>
          <w:sz w:val="22"/>
          <w:szCs w:val="22"/>
        </w:rPr>
        <w:t>henden Angaben (soweit erforderl</w:t>
      </w:r>
      <w:r w:rsidRPr="001757A6">
        <w:rPr>
          <w:rFonts w:ascii="Arial" w:hAnsi="Arial" w:cs="Arial"/>
          <w:b/>
          <w:bCs/>
          <w:color w:val="2F3130"/>
          <w:sz w:val="22"/>
          <w:szCs w:val="22"/>
        </w:rPr>
        <w:t xml:space="preserve">ich) </w:t>
      </w:r>
      <w:r w:rsidRPr="001757A6">
        <w:rPr>
          <w:rFonts w:ascii="Arial" w:hAnsi="Arial" w:cs="Arial"/>
          <w:b/>
          <w:bCs/>
          <w:color w:val="191C1A"/>
          <w:sz w:val="22"/>
          <w:szCs w:val="22"/>
        </w:rPr>
        <w:t xml:space="preserve">deutlich. Ihre </w:t>
      </w:r>
      <w:r w:rsidRPr="001757A6">
        <w:rPr>
          <w:rFonts w:ascii="Arial" w:hAnsi="Arial" w:cs="Arial"/>
          <w:b/>
          <w:bCs/>
          <w:color w:val="404140"/>
          <w:sz w:val="22"/>
          <w:szCs w:val="22"/>
        </w:rPr>
        <w:t>Ausw</w:t>
      </w:r>
      <w:r w:rsidRPr="001757A6">
        <w:rPr>
          <w:rFonts w:ascii="Arial" w:hAnsi="Arial" w:cs="Arial"/>
          <w:b/>
          <w:bCs/>
          <w:color w:val="191C1A"/>
          <w:sz w:val="22"/>
          <w:szCs w:val="22"/>
        </w:rPr>
        <w:t>ahl</w:t>
      </w:r>
      <w:r w:rsidRPr="001757A6">
        <w:rPr>
          <w:rFonts w:ascii="Arial" w:hAnsi="Arial" w:cs="Arial"/>
          <w:b/>
          <w:bCs/>
          <w:color w:val="404140"/>
          <w:sz w:val="22"/>
          <w:szCs w:val="22"/>
        </w:rPr>
        <w:t>e</w:t>
      </w:r>
      <w:r w:rsidRPr="001757A6">
        <w:rPr>
          <w:rFonts w:ascii="Arial" w:hAnsi="Arial" w:cs="Arial"/>
          <w:b/>
          <w:bCs/>
          <w:color w:val="191C1A"/>
          <w:sz w:val="22"/>
          <w:szCs w:val="22"/>
        </w:rPr>
        <w:t xml:space="preserve">ntscheidung hat </w:t>
      </w:r>
      <w:r w:rsidRPr="001757A6">
        <w:rPr>
          <w:rFonts w:ascii="Arial" w:hAnsi="Arial" w:cs="Arial"/>
          <w:b/>
          <w:bCs/>
          <w:color w:val="2F3130"/>
          <w:sz w:val="22"/>
          <w:szCs w:val="22"/>
        </w:rPr>
        <w:t xml:space="preserve">keinen </w:t>
      </w:r>
      <w:r w:rsidRPr="001757A6">
        <w:rPr>
          <w:rFonts w:ascii="Arial" w:hAnsi="Arial" w:cs="Arial"/>
          <w:b/>
          <w:bCs/>
          <w:color w:val="191C1A"/>
          <w:sz w:val="22"/>
          <w:szCs w:val="22"/>
        </w:rPr>
        <w:t>Einflus</w:t>
      </w:r>
      <w:r w:rsidRPr="001757A6">
        <w:rPr>
          <w:rFonts w:ascii="Arial" w:hAnsi="Arial" w:cs="Arial"/>
          <w:b/>
          <w:bCs/>
          <w:color w:val="404140"/>
          <w:sz w:val="22"/>
          <w:szCs w:val="22"/>
        </w:rPr>
        <w:t xml:space="preserve">s </w:t>
      </w:r>
      <w:r w:rsidRPr="001757A6">
        <w:rPr>
          <w:rFonts w:ascii="Arial" w:hAnsi="Arial" w:cs="Arial"/>
          <w:b/>
          <w:bCs/>
          <w:color w:val="2F3130"/>
          <w:sz w:val="22"/>
          <w:szCs w:val="22"/>
        </w:rPr>
        <w:t xml:space="preserve">auf </w:t>
      </w:r>
      <w:r w:rsidRPr="001757A6">
        <w:rPr>
          <w:rFonts w:ascii="Arial" w:hAnsi="Arial" w:cs="Arial"/>
          <w:b/>
          <w:bCs/>
          <w:color w:val="191C1A"/>
          <w:sz w:val="22"/>
          <w:szCs w:val="22"/>
        </w:rPr>
        <w:t xml:space="preserve">die </w:t>
      </w:r>
      <w:r w:rsidRPr="001757A6">
        <w:rPr>
          <w:rFonts w:ascii="Arial" w:hAnsi="Arial" w:cs="Arial"/>
          <w:b/>
          <w:bCs/>
          <w:color w:val="404140"/>
          <w:sz w:val="22"/>
          <w:szCs w:val="22"/>
        </w:rPr>
        <w:t>W</w:t>
      </w:r>
      <w:r w:rsidRPr="001757A6">
        <w:rPr>
          <w:rFonts w:ascii="Arial" w:hAnsi="Arial" w:cs="Arial"/>
          <w:b/>
          <w:bCs/>
          <w:color w:val="191C1A"/>
          <w:sz w:val="22"/>
          <w:szCs w:val="22"/>
        </w:rPr>
        <w:t>ertung.</w:t>
      </w:r>
    </w:p>
    <w:p w14:paraId="0074498C" w14:textId="77777777" w:rsidR="009A57FA" w:rsidRPr="001757A6" w:rsidRDefault="009A57FA" w:rsidP="001757A6">
      <w:pPr>
        <w:spacing w:line="276" w:lineRule="auto"/>
        <w:jc w:val="both"/>
        <w:rPr>
          <w:rFonts w:ascii="Arial" w:hAnsi="Arial" w:cs="Arial"/>
          <w:sz w:val="22"/>
          <w:szCs w:val="22"/>
        </w:rPr>
      </w:pPr>
      <w:r w:rsidRPr="001757A6">
        <w:rPr>
          <w:rFonts w:ascii="Arial" w:hAnsi="Arial" w:cs="Arial"/>
          <w:sz w:val="22"/>
          <w:szCs w:val="22"/>
        </w:rPr>
        <w:br w:type="page"/>
      </w:r>
    </w:p>
    <w:p w14:paraId="083630F1" w14:textId="77777777" w:rsidR="009A57FA" w:rsidRPr="001757A6" w:rsidRDefault="009A57FA" w:rsidP="00BF5A67">
      <w:pPr>
        <w:keepNext/>
        <w:autoSpaceDE w:val="0"/>
        <w:autoSpaceDN w:val="0"/>
        <w:adjustRightInd w:val="0"/>
        <w:spacing w:line="276" w:lineRule="auto"/>
        <w:jc w:val="both"/>
        <w:rPr>
          <w:rFonts w:ascii="Arial" w:hAnsi="Arial" w:cs="Arial"/>
          <w:b/>
          <w:sz w:val="22"/>
          <w:szCs w:val="22"/>
        </w:rPr>
      </w:pPr>
      <w:r w:rsidRPr="001757A6">
        <w:rPr>
          <w:rFonts w:ascii="Arial" w:hAnsi="Arial" w:cs="Arial"/>
          <w:b/>
          <w:sz w:val="22"/>
          <w:szCs w:val="22"/>
        </w:rPr>
        <w:lastRenderedPageBreak/>
        <w:t>Nachweis 1</w:t>
      </w:r>
    </w:p>
    <w:p w14:paraId="2200400E" w14:textId="77777777" w:rsidR="009A57FA" w:rsidRPr="001757A6" w:rsidRDefault="009A57FA" w:rsidP="00BF5A67">
      <w:pPr>
        <w:keepNext/>
        <w:autoSpaceDE w:val="0"/>
        <w:autoSpaceDN w:val="0"/>
        <w:adjustRightInd w:val="0"/>
        <w:spacing w:line="276" w:lineRule="auto"/>
        <w:jc w:val="both"/>
        <w:rPr>
          <w:rFonts w:ascii="Arial" w:hAnsi="Arial" w:cs="Arial"/>
          <w:b/>
          <w:sz w:val="22"/>
          <w:szCs w:val="22"/>
        </w:rPr>
      </w:pPr>
    </w:p>
    <w:bookmarkStart w:id="0" w:name="Kontrollkästchen7"/>
    <w:p w14:paraId="7EA62865" w14:textId="7FE9352F" w:rsidR="009A57FA" w:rsidRPr="001757A6" w:rsidRDefault="009A57FA" w:rsidP="001757A6">
      <w:pPr>
        <w:autoSpaceDE w:val="0"/>
        <w:autoSpaceDN w:val="0"/>
        <w:adjustRightInd w:val="0"/>
        <w:spacing w:line="276" w:lineRule="auto"/>
        <w:ind w:left="709" w:hanging="709"/>
        <w:jc w:val="both"/>
        <w:rPr>
          <w:rFonts w:ascii="Arial" w:hAnsi="Arial" w:cs="Arial"/>
          <w:sz w:val="22"/>
          <w:szCs w:val="22"/>
        </w:rPr>
      </w:pPr>
      <w:r w:rsidRPr="001757A6">
        <w:rPr>
          <w:rFonts w:ascii="Arial" w:hAnsi="Arial" w:cs="Arial"/>
          <w:sz w:val="22"/>
          <w:szCs w:val="22"/>
        </w:rPr>
        <w:fldChar w:fldCharType="begin">
          <w:ffData>
            <w:name w:val="Kontrollkästchen7"/>
            <w:enabled/>
            <w:calcOnExit w:val="0"/>
            <w:checkBox>
              <w:sizeAuto/>
              <w:default w:val="0"/>
            </w:checkBox>
          </w:ffData>
        </w:fldChar>
      </w:r>
      <w:r w:rsidRPr="001757A6">
        <w:rPr>
          <w:rFonts w:ascii="Arial" w:hAnsi="Arial" w:cs="Arial"/>
          <w:sz w:val="22"/>
          <w:szCs w:val="22"/>
        </w:rPr>
        <w:instrText xml:space="preserve"> FORMCHECKBOX </w:instrText>
      </w:r>
      <w:r w:rsidR="008A4E95">
        <w:rPr>
          <w:rFonts w:ascii="Arial" w:hAnsi="Arial" w:cs="Arial"/>
          <w:sz w:val="22"/>
          <w:szCs w:val="22"/>
        </w:rPr>
      </w:r>
      <w:r w:rsidR="008A4E95">
        <w:rPr>
          <w:rFonts w:ascii="Arial" w:hAnsi="Arial" w:cs="Arial"/>
          <w:sz w:val="22"/>
          <w:szCs w:val="22"/>
        </w:rPr>
        <w:fldChar w:fldCharType="separate"/>
      </w:r>
      <w:r w:rsidRPr="001757A6">
        <w:rPr>
          <w:rFonts w:ascii="Arial" w:hAnsi="Arial" w:cs="Arial"/>
          <w:sz w:val="22"/>
          <w:szCs w:val="22"/>
        </w:rPr>
        <w:fldChar w:fldCharType="end"/>
      </w:r>
      <w:bookmarkEnd w:id="0"/>
      <w:r w:rsidRPr="001757A6">
        <w:rPr>
          <w:rFonts w:ascii="Arial" w:hAnsi="Arial" w:cs="Arial"/>
          <w:sz w:val="22"/>
          <w:szCs w:val="22"/>
        </w:rPr>
        <w:tab/>
        <w:t xml:space="preserve">Der Nachweis wird durch ein aktuelles Siegel, Label oder Zertifikat oder den Nachweis der Mitgliedschaft in einer Initiative </w:t>
      </w:r>
      <w:proofErr w:type="gramStart"/>
      <w:r w:rsidRPr="001757A6">
        <w:rPr>
          <w:rFonts w:ascii="Arial" w:hAnsi="Arial" w:cs="Arial"/>
          <w:sz w:val="22"/>
          <w:szCs w:val="22"/>
        </w:rPr>
        <w:t>gemäß Buchstabe</w:t>
      </w:r>
      <w:proofErr w:type="gramEnd"/>
      <w:r w:rsidR="00BF5A67">
        <w:rPr>
          <w:rFonts w:ascii="Arial" w:hAnsi="Arial" w:cs="Arial"/>
          <w:sz w:val="22"/>
          <w:szCs w:val="22"/>
        </w:rPr>
        <w:t xml:space="preserve"> </w:t>
      </w:r>
      <w:r w:rsidR="00BF5A67" w:rsidRPr="00BF5A67">
        <w:rPr>
          <w:rFonts w:ascii="Arial" w:eastAsia="Calibri" w:hAnsi="Arial" w:cs="Arial"/>
          <w:sz w:val="22"/>
          <w:szCs w:val="22"/>
        </w:rPr>
        <w:fldChar w:fldCharType="begin">
          <w:ffData>
            <w:name w:val="Text5"/>
            <w:enabled/>
            <w:calcOnExit w:val="0"/>
            <w:textInput/>
          </w:ffData>
        </w:fldChar>
      </w:r>
      <w:bookmarkStart w:id="1" w:name="Text5"/>
      <w:r w:rsidR="00BF5A67" w:rsidRPr="00BF5A67">
        <w:rPr>
          <w:rFonts w:ascii="Arial" w:eastAsia="Calibri" w:hAnsi="Arial" w:cs="Arial"/>
          <w:sz w:val="22"/>
          <w:szCs w:val="22"/>
        </w:rPr>
        <w:instrText xml:space="preserve"> FORMTEXT </w:instrText>
      </w:r>
      <w:r w:rsidR="00BF5A67" w:rsidRPr="00BF5A67">
        <w:rPr>
          <w:rFonts w:ascii="Arial" w:eastAsia="Calibri" w:hAnsi="Arial" w:cs="Arial"/>
          <w:sz w:val="22"/>
          <w:szCs w:val="22"/>
        </w:rPr>
      </w:r>
      <w:r w:rsidR="00BF5A67" w:rsidRPr="00BF5A67">
        <w:rPr>
          <w:rFonts w:ascii="Arial" w:eastAsia="Calibri" w:hAnsi="Arial" w:cs="Arial"/>
          <w:sz w:val="22"/>
          <w:szCs w:val="22"/>
        </w:rPr>
        <w:fldChar w:fldCharType="separate"/>
      </w:r>
      <w:r w:rsidR="00BF5A67" w:rsidRPr="00BF5A67">
        <w:rPr>
          <w:rFonts w:ascii="Arial" w:eastAsia="Calibri" w:hAnsi="Arial" w:cs="Arial"/>
          <w:noProof/>
          <w:sz w:val="22"/>
          <w:szCs w:val="22"/>
        </w:rPr>
        <w:t> </w:t>
      </w:r>
      <w:r w:rsidR="00BF5A67" w:rsidRPr="00BF5A67">
        <w:rPr>
          <w:rFonts w:ascii="Arial" w:eastAsia="Calibri" w:hAnsi="Arial" w:cs="Arial"/>
          <w:noProof/>
          <w:sz w:val="22"/>
          <w:szCs w:val="22"/>
        </w:rPr>
        <w:t> </w:t>
      </w:r>
      <w:r w:rsidR="00BF5A67" w:rsidRPr="00BF5A67">
        <w:rPr>
          <w:rFonts w:ascii="Arial" w:eastAsia="Calibri" w:hAnsi="Arial" w:cs="Arial"/>
          <w:noProof/>
          <w:sz w:val="22"/>
          <w:szCs w:val="22"/>
        </w:rPr>
        <w:t> </w:t>
      </w:r>
      <w:r w:rsidR="00BF5A67" w:rsidRPr="00BF5A67">
        <w:rPr>
          <w:rFonts w:ascii="Arial" w:eastAsia="Calibri" w:hAnsi="Arial" w:cs="Arial"/>
          <w:noProof/>
          <w:sz w:val="22"/>
          <w:szCs w:val="22"/>
        </w:rPr>
        <w:t> </w:t>
      </w:r>
      <w:r w:rsidR="00BF5A67" w:rsidRPr="00BF5A67">
        <w:rPr>
          <w:rFonts w:ascii="Arial" w:eastAsia="Calibri" w:hAnsi="Arial" w:cs="Arial"/>
          <w:noProof/>
          <w:sz w:val="22"/>
          <w:szCs w:val="22"/>
        </w:rPr>
        <w:t> </w:t>
      </w:r>
      <w:r w:rsidR="00BF5A67" w:rsidRPr="00BF5A67">
        <w:rPr>
          <w:rFonts w:ascii="Arial" w:eastAsia="Calibri" w:hAnsi="Arial" w:cs="Arial"/>
          <w:sz w:val="22"/>
          <w:szCs w:val="22"/>
        </w:rPr>
        <w:fldChar w:fldCharType="end"/>
      </w:r>
      <w:bookmarkEnd w:id="1"/>
      <w:r w:rsidRPr="001757A6">
        <w:rPr>
          <w:rFonts w:ascii="Arial" w:hAnsi="Arial" w:cs="Arial"/>
          <w:sz w:val="22"/>
          <w:szCs w:val="22"/>
        </w:rPr>
        <w:t xml:space="preserve"> der nachstehenden Liste erbracht werden:</w:t>
      </w:r>
      <w:r w:rsidR="00BF5A67">
        <w:rPr>
          <w:rStyle w:val="Funotenzeichen"/>
          <w:rFonts w:ascii="Arial" w:hAnsi="Arial" w:cs="Arial"/>
          <w:sz w:val="22"/>
          <w:szCs w:val="22"/>
        </w:rPr>
        <w:footnoteReference w:id="5"/>
      </w:r>
    </w:p>
    <w:p w14:paraId="4768A1F1" w14:textId="77777777" w:rsidR="009A57FA" w:rsidRPr="00BF5A67" w:rsidRDefault="009A57FA" w:rsidP="00BF5A67">
      <w:pPr>
        <w:autoSpaceDE w:val="0"/>
        <w:autoSpaceDN w:val="0"/>
        <w:adjustRightInd w:val="0"/>
        <w:spacing w:line="276" w:lineRule="auto"/>
        <w:jc w:val="both"/>
        <w:rPr>
          <w:rFonts w:ascii="Arial" w:hAnsi="Arial" w:cs="Arial"/>
          <w:color w:val="0A0D0B"/>
          <w:sz w:val="22"/>
          <w:szCs w:val="22"/>
        </w:rPr>
      </w:pPr>
    </w:p>
    <w:p w14:paraId="1419645C" w14:textId="77777777" w:rsidR="009A57FA" w:rsidRPr="001757A6" w:rsidRDefault="009A57FA" w:rsidP="001757A6">
      <w:pPr>
        <w:autoSpaceDE w:val="0"/>
        <w:autoSpaceDN w:val="0"/>
        <w:adjustRightInd w:val="0"/>
        <w:spacing w:line="276" w:lineRule="auto"/>
        <w:ind w:left="708"/>
        <w:jc w:val="both"/>
        <w:rPr>
          <w:rFonts w:ascii="Arial" w:hAnsi="Arial" w:cs="Arial"/>
          <w:color w:val="0A0D0B"/>
          <w:sz w:val="22"/>
          <w:szCs w:val="22"/>
          <w:lang w:val="en-US"/>
        </w:rPr>
      </w:pPr>
      <w:r w:rsidRPr="001757A6">
        <w:rPr>
          <w:rFonts w:ascii="Arial" w:hAnsi="Arial" w:cs="Arial"/>
          <w:color w:val="0A0D0B"/>
          <w:sz w:val="22"/>
          <w:szCs w:val="22"/>
          <w:lang w:val="en-US"/>
        </w:rPr>
        <w:t>a) EICC</w:t>
      </w:r>
    </w:p>
    <w:p w14:paraId="2D2BCDAD" w14:textId="77777777" w:rsidR="009A57FA" w:rsidRPr="001757A6" w:rsidRDefault="009A57FA" w:rsidP="001757A6">
      <w:pPr>
        <w:autoSpaceDE w:val="0"/>
        <w:autoSpaceDN w:val="0"/>
        <w:adjustRightInd w:val="0"/>
        <w:spacing w:line="276" w:lineRule="auto"/>
        <w:ind w:left="708"/>
        <w:jc w:val="both"/>
        <w:rPr>
          <w:rFonts w:ascii="Arial" w:hAnsi="Arial" w:cs="Arial"/>
          <w:color w:val="0A0D0B"/>
          <w:sz w:val="22"/>
          <w:szCs w:val="22"/>
          <w:lang w:val="en-US"/>
        </w:rPr>
      </w:pPr>
      <w:r w:rsidRPr="001757A6">
        <w:rPr>
          <w:rFonts w:ascii="Arial" w:hAnsi="Arial" w:cs="Arial"/>
          <w:color w:val="0A0D0B"/>
          <w:sz w:val="22"/>
          <w:szCs w:val="22"/>
          <w:lang w:val="en-US"/>
        </w:rPr>
        <w:t>b) UN Global Compact</w:t>
      </w:r>
    </w:p>
    <w:p w14:paraId="047E3ECB" w14:textId="77777777" w:rsidR="009A57FA" w:rsidRPr="001757A6" w:rsidRDefault="009A57FA" w:rsidP="001757A6">
      <w:pPr>
        <w:autoSpaceDE w:val="0"/>
        <w:autoSpaceDN w:val="0"/>
        <w:adjustRightInd w:val="0"/>
        <w:spacing w:line="276" w:lineRule="auto"/>
        <w:ind w:left="708"/>
        <w:jc w:val="both"/>
        <w:rPr>
          <w:rFonts w:ascii="Arial" w:hAnsi="Arial" w:cs="Arial"/>
          <w:color w:val="0A0D0B"/>
          <w:sz w:val="22"/>
          <w:szCs w:val="22"/>
        </w:rPr>
      </w:pPr>
      <w:r w:rsidRPr="001757A6">
        <w:rPr>
          <w:rFonts w:ascii="Arial" w:hAnsi="Arial" w:cs="Arial"/>
          <w:color w:val="0A0D0B"/>
          <w:sz w:val="22"/>
          <w:szCs w:val="22"/>
        </w:rPr>
        <w:t>c) GRI</w:t>
      </w:r>
    </w:p>
    <w:p w14:paraId="7A3B9628" w14:textId="77777777" w:rsidR="009A57FA" w:rsidRPr="001757A6" w:rsidRDefault="009A57FA" w:rsidP="001757A6">
      <w:pPr>
        <w:autoSpaceDE w:val="0"/>
        <w:autoSpaceDN w:val="0"/>
        <w:adjustRightInd w:val="0"/>
        <w:spacing w:line="276" w:lineRule="auto"/>
        <w:ind w:left="708"/>
        <w:jc w:val="both"/>
        <w:rPr>
          <w:rFonts w:ascii="Arial" w:hAnsi="Arial" w:cs="Arial"/>
          <w:color w:val="0A0D0B"/>
          <w:sz w:val="22"/>
          <w:szCs w:val="22"/>
        </w:rPr>
      </w:pPr>
      <w:r w:rsidRPr="001757A6">
        <w:rPr>
          <w:rFonts w:ascii="Arial" w:hAnsi="Arial" w:cs="Arial"/>
          <w:color w:val="0A0D0B"/>
          <w:sz w:val="22"/>
          <w:szCs w:val="22"/>
        </w:rPr>
        <w:t>d) FTSE4Good</w:t>
      </w:r>
    </w:p>
    <w:p w14:paraId="5AFC875F" w14:textId="77777777" w:rsidR="009A57FA" w:rsidRPr="001757A6" w:rsidRDefault="009A57FA" w:rsidP="001757A6">
      <w:pPr>
        <w:autoSpaceDE w:val="0"/>
        <w:autoSpaceDN w:val="0"/>
        <w:adjustRightInd w:val="0"/>
        <w:spacing w:line="276" w:lineRule="auto"/>
        <w:ind w:left="708"/>
        <w:jc w:val="both"/>
        <w:rPr>
          <w:rFonts w:ascii="Arial" w:hAnsi="Arial" w:cs="Arial"/>
          <w:color w:val="0A0D0B"/>
          <w:sz w:val="22"/>
          <w:szCs w:val="22"/>
        </w:rPr>
      </w:pPr>
      <w:r w:rsidRPr="001757A6">
        <w:rPr>
          <w:rFonts w:ascii="Arial" w:hAnsi="Arial" w:cs="Arial"/>
          <w:color w:val="0A0D0B"/>
          <w:sz w:val="22"/>
          <w:szCs w:val="22"/>
        </w:rPr>
        <w:t>e) BSCI</w:t>
      </w:r>
    </w:p>
    <w:p w14:paraId="24E237AE" w14:textId="77777777" w:rsidR="00C6342E" w:rsidRPr="001757A6" w:rsidRDefault="009A57FA" w:rsidP="001757A6">
      <w:pPr>
        <w:autoSpaceDE w:val="0"/>
        <w:autoSpaceDN w:val="0"/>
        <w:adjustRightInd w:val="0"/>
        <w:spacing w:line="276" w:lineRule="auto"/>
        <w:ind w:left="708"/>
        <w:jc w:val="both"/>
        <w:rPr>
          <w:rFonts w:ascii="Arial" w:hAnsi="Arial" w:cs="Arial"/>
          <w:color w:val="0A0D0B"/>
          <w:sz w:val="22"/>
          <w:szCs w:val="22"/>
        </w:rPr>
      </w:pPr>
      <w:r w:rsidRPr="001757A6">
        <w:rPr>
          <w:rFonts w:ascii="Arial" w:hAnsi="Arial" w:cs="Arial"/>
          <w:color w:val="0A0D0B"/>
          <w:sz w:val="22"/>
          <w:szCs w:val="22"/>
        </w:rPr>
        <w:t>f) SAI</w:t>
      </w:r>
    </w:p>
    <w:p w14:paraId="157EE4D5" w14:textId="77777777" w:rsidR="009A57FA" w:rsidRPr="001757A6" w:rsidRDefault="009A57FA" w:rsidP="001757A6">
      <w:pPr>
        <w:autoSpaceDE w:val="0"/>
        <w:autoSpaceDN w:val="0"/>
        <w:adjustRightInd w:val="0"/>
        <w:spacing w:line="276" w:lineRule="auto"/>
        <w:jc w:val="both"/>
        <w:rPr>
          <w:rFonts w:ascii="Arial" w:hAnsi="Arial" w:cs="Arial"/>
          <w:color w:val="0A0D0B"/>
          <w:sz w:val="22"/>
          <w:szCs w:val="22"/>
        </w:rPr>
      </w:pPr>
    </w:p>
    <w:p w14:paraId="401D71F5" w14:textId="77777777" w:rsidR="009A57FA" w:rsidRPr="001757A6" w:rsidRDefault="009A57FA" w:rsidP="001757A6">
      <w:pPr>
        <w:autoSpaceDE w:val="0"/>
        <w:autoSpaceDN w:val="0"/>
        <w:adjustRightInd w:val="0"/>
        <w:spacing w:line="276" w:lineRule="auto"/>
        <w:jc w:val="both"/>
        <w:rPr>
          <w:rFonts w:ascii="Arial" w:hAnsi="Arial" w:cs="Arial"/>
          <w:color w:val="0A0D0B"/>
          <w:sz w:val="22"/>
          <w:szCs w:val="22"/>
        </w:rPr>
      </w:pPr>
    </w:p>
    <w:p w14:paraId="44A98EC8" w14:textId="77777777" w:rsidR="009A57FA" w:rsidRPr="001757A6" w:rsidRDefault="009A57FA" w:rsidP="00BF5A67">
      <w:pPr>
        <w:keepNext/>
        <w:autoSpaceDE w:val="0"/>
        <w:autoSpaceDN w:val="0"/>
        <w:adjustRightInd w:val="0"/>
        <w:spacing w:line="276" w:lineRule="auto"/>
        <w:jc w:val="both"/>
        <w:rPr>
          <w:rFonts w:ascii="Arial" w:hAnsi="Arial" w:cs="Arial"/>
          <w:b/>
          <w:sz w:val="22"/>
          <w:szCs w:val="22"/>
        </w:rPr>
      </w:pPr>
      <w:r w:rsidRPr="001757A6">
        <w:rPr>
          <w:rFonts w:ascii="Arial" w:hAnsi="Arial" w:cs="Arial"/>
          <w:b/>
          <w:sz w:val="22"/>
          <w:szCs w:val="22"/>
        </w:rPr>
        <w:t>Nachweis 2</w:t>
      </w:r>
    </w:p>
    <w:p w14:paraId="37D77323" w14:textId="77777777" w:rsidR="009A57FA" w:rsidRPr="00BF5A67" w:rsidRDefault="009A57FA" w:rsidP="00BF5A67">
      <w:pPr>
        <w:keepNext/>
        <w:autoSpaceDE w:val="0"/>
        <w:autoSpaceDN w:val="0"/>
        <w:adjustRightInd w:val="0"/>
        <w:spacing w:line="276" w:lineRule="auto"/>
        <w:jc w:val="both"/>
        <w:rPr>
          <w:rFonts w:ascii="Arial" w:hAnsi="Arial" w:cs="Arial"/>
          <w:b/>
          <w:sz w:val="22"/>
          <w:szCs w:val="22"/>
        </w:rPr>
      </w:pPr>
    </w:p>
    <w:p w14:paraId="5F68CF71" w14:textId="77777777" w:rsidR="009A57FA" w:rsidRPr="001757A6" w:rsidRDefault="009A57FA" w:rsidP="001757A6">
      <w:pPr>
        <w:autoSpaceDE w:val="0"/>
        <w:autoSpaceDN w:val="0"/>
        <w:adjustRightInd w:val="0"/>
        <w:spacing w:line="276" w:lineRule="auto"/>
        <w:ind w:left="709" w:hanging="709"/>
        <w:jc w:val="both"/>
        <w:rPr>
          <w:rFonts w:ascii="Arial" w:hAnsi="Arial" w:cs="Arial"/>
          <w:sz w:val="22"/>
          <w:szCs w:val="22"/>
        </w:rPr>
      </w:pPr>
      <w:r w:rsidRPr="001757A6">
        <w:rPr>
          <w:rFonts w:ascii="Arial" w:hAnsi="Arial" w:cs="Arial"/>
          <w:sz w:val="22"/>
          <w:szCs w:val="22"/>
        </w:rPr>
        <w:fldChar w:fldCharType="begin">
          <w:ffData>
            <w:name w:val="Kontrollkästchen7"/>
            <w:enabled/>
            <w:calcOnExit w:val="0"/>
            <w:checkBox>
              <w:sizeAuto/>
              <w:default w:val="0"/>
            </w:checkBox>
          </w:ffData>
        </w:fldChar>
      </w:r>
      <w:r w:rsidRPr="001757A6">
        <w:rPr>
          <w:rFonts w:ascii="Arial" w:hAnsi="Arial" w:cs="Arial"/>
          <w:sz w:val="22"/>
          <w:szCs w:val="22"/>
        </w:rPr>
        <w:instrText xml:space="preserve"> FORMCHECKBOX </w:instrText>
      </w:r>
      <w:r w:rsidR="008A4E95">
        <w:rPr>
          <w:rFonts w:ascii="Arial" w:hAnsi="Arial" w:cs="Arial"/>
          <w:sz w:val="22"/>
          <w:szCs w:val="22"/>
        </w:rPr>
      </w:r>
      <w:r w:rsidR="008A4E95">
        <w:rPr>
          <w:rFonts w:ascii="Arial" w:hAnsi="Arial" w:cs="Arial"/>
          <w:sz w:val="22"/>
          <w:szCs w:val="22"/>
        </w:rPr>
        <w:fldChar w:fldCharType="separate"/>
      </w:r>
      <w:r w:rsidRPr="001757A6">
        <w:rPr>
          <w:rFonts w:ascii="Arial" w:hAnsi="Arial" w:cs="Arial"/>
          <w:sz w:val="22"/>
          <w:szCs w:val="22"/>
        </w:rPr>
        <w:fldChar w:fldCharType="end"/>
      </w:r>
      <w:r w:rsidRPr="001757A6">
        <w:rPr>
          <w:rFonts w:ascii="Arial" w:hAnsi="Arial" w:cs="Arial"/>
          <w:sz w:val="22"/>
          <w:szCs w:val="22"/>
        </w:rPr>
        <w:tab/>
        <w:t>Der Nachweis wird durch ein anderes Siegel, Label, Zertifikat, die Mitgliedschaft in einer anderen Initiative oder durch eine sonstige Erklärung eines Dritten erbracht werden:</w:t>
      </w:r>
    </w:p>
    <w:p w14:paraId="52EB1810" w14:textId="77777777" w:rsidR="009A57FA" w:rsidRPr="001757A6" w:rsidRDefault="009A57FA" w:rsidP="001757A6">
      <w:pPr>
        <w:autoSpaceDE w:val="0"/>
        <w:autoSpaceDN w:val="0"/>
        <w:adjustRightInd w:val="0"/>
        <w:spacing w:line="276" w:lineRule="auto"/>
        <w:ind w:left="709" w:hanging="709"/>
        <w:jc w:val="both"/>
        <w:rPr>
          <w:rFonts w:ascii="Arial" w:hAnsi="Arial" w:cs="Arial"/>
          <w:sz w:val="22"/>
          <w:szCs w:val="22"/>
        </w:rPr>
      </w:pPr>
    </w:p>
    <w:p w14:paraId="2006FAE0" w14:textId="77777777" w:rsidR="009A57FA" w:rsidRPr="001757A6" w:rsidRDefault="009A57FA" w:rsidP="001757A6">
      <w:pPr>
        <w:autoSpaceDE w:val="0"/>
        <w:autoSpaceDN w:val="0"/>
        <w:adjustRightInd w:val="0"/>
        <w:spacing w:line="276" w:lineRule="auto"/>
        <w:ind w:left="709" w:hanging="709"/>
        <w:jc w:val="both"/>
        <w:rPr>
          <w:rFonts w:ascii="Arial" w:hAnsi="Arial" w:cs="Arial"/>
          <w:sz w:val="22"/>
          <w:szCs w:val="22"/>
        </w:rPr>
      </w:pPr>
      <w:r w:rsidRPr="001757A6">
        <w:rPr>
          <w:rFonts w:ascii="Arial" w:hAnsi="Arial" w:cs="Arial"/>
          <w:sz w:val="22"/>
          <w:szCs w:val="22"/>
        </w:rPr>
        <w:t>Nachweis durch:</w:t>
      </w:r>
    </w:p>
    <w:p w14:paraId="46D32DC7" w14:textId="77777777" w:rsidR="009A57FA" w:rsidRPr="001757A6" w:rsidRDefault="009A57FA" w:rsidP="001757A6">
      <w:pPr>
        <w:pBdr>
          <w:left w:val="single" w:sz="4" w:space="4" w:color="auto"/>
          <w:bottom w:val="single" w:sz="4" w:space="1" w:color="auto"/>
        </w:pBdr>
        <w:autoSpaceDE w:val="0"/>
        <w:autoSpaceDN w:val="0"/>
        <w:adjustRightInd w:val="0"/>
        <w:spacing w:line="276" w:lineRule="auto"/>
        <w:ind w:left="709" w:hanging="709"/>
        <w:jc w:val="both"/>
        <w:rPr>
          <w:rFonts w:ascii="Arial" w:hAnsi="Arial" w:cs="Arial"/>
          <w:sz w:val="22"/>
          <w:szCs w:val="22"/>
        </w:rPr>
      </w:pPr>
    </w:p>
    <w:p w14:paraId="2E90134B" w14:textId="0804E275" w:rsidR="009A57FA" w:rsidRPr="001757A6" w:rsidRDefault="00BF5A67" w:rsidP="001757A6">
      <w:pPr>
        <w:pBdr>
          <w:left w:val="single" w:sz="4" w:space="4" w:color="auto"/>
          <w:bottom w:val="single" w:sz="4" w:space="1" w:color="auto"/>
        </w:pBdr>
        <w:autoSpaceDE w:val="0"/>
        <w:autoSpaceDN w:val="0"/>
        <w:adjustRightInd w:val="0"/>
        <w:spacing w:line="276" w:lineRule="auto"/>
        <w:ind w:left="709" w:hanging="709"/>
        <w:jc w:val="both"/>
        <w:rPr>
          <w:rFonts w:ascii="Arial" w:hAnsi="Arial" w:cs="Arial"/>
          <w:sz w:val="22"/>
          <w:szCs w:val="22"/>
        </w:rPr>
      </w:pPr>
      <w:r w:rsidRPr="00BF5A67">
        <w:rPr>
          <w:rFonts w:ascii="Arial" w:eastAsia="Calibri" w:hAnsi="Arial" w:cs="Arial"/>
          <w:sz w:val="22"/>
          <w:szCs w:val="22"/>
        </w:rPr>
        <w:fldChar w:fldCharType="begin">
          <w:ffData>
            <w:name w:val="Text5"/>
            <w:enabled/>
            <w:calcOnExit w:val="0"/>
            <w:textInput/>
          </w:ffData>
        </w:fldChar>
      </w:r>
      <w:r w:rsidRPr="00BF5A67">
        <w:rPr>
          <w:rFonts w:ascii="Arial" w:eastAsia="Calibri" w:hAnsi="Arial" w:cs="Arial"/>
          <w:sz w:val="22"/>
          <w:szCs w:val="22"/>
        </w:rPr>
        <w:instrText xml:space="preserve"> FORMTEXT </w:instrText>
      </w:r>
      <w:r w:rsidRPr="00BF5A67">
        <w:rPr>
          <w:rFonts w:ascii="Arial" w:eastAsia="Calibri" w:hAnsi="Arial" w:cs="Arial"/>
          <w:sz w:val="22"/>
          <w:szCs w:val="22"/>
        </w:rPr>
      </w:r>
      <w:r w:rsidRPr="00BF5A67">
        <w:rPr>
          <w:rFonts w:ascii="Arial" w:eastAsia="Calibri" w:hAnsi="Arial" w:cs="Arial"/>
          <w:sz w:val="22"/>
          <w:szCs w:val="22"/>
        </w:rPr>
        <w:fldChar w:fldCharType="separate"/>
      </w:r>
      <w:r w:rsidRPr="00BF5A67">
        <w:rPr>
          <w:rFonts w:ascii="Arial" w:eastAsia="Calibri" w:hAnsi="Arial" w:cs="Arial"/>
          <w:noProof/>
          <w:sz w:val="22"/>
          <w:szCs w:val="22"/>
        </w:rPr>
        <w:t> </w:t>
      </w:r>
      <w:r w:rsidRPr="00BF5A67">
        <w:rPr>
          <w:rFonts w:ascii="Arial" w:eastAsia="Calibri" w:hAnsi="Arial" w:cs="Arial"/>
          <w:noProof/>
          <w:sz w:val="22"/>
          <w:szCs w:val="22"/>
        </w:rPr>
        <w:t> </w:t>
      </w:r>
      <w:r w:rsidRPr="00BF5A67">
        <w:rPr>
          <w:rFonts w:ascii="Arial" w:eastAsia="Calibri" w:hAnsi="Arial" w:cs="Arial"/>
          <w:noProof/>
          <w:sz w:val="22"/>
          <w:szCs w:val="22"/>
        </w:rPr>
        <w:t> </w:t>
      </w:r>
      <w:r w:rsidRPr="00BF5A67">
        <w:rPr>
          <w:rFonts w:ascii="Arial" w:eastAsia="Calibri" w:hAnsi="Arial" w:cs="Arial"/>
          <w:noProof/>
          <w:sz w:val="22"/>
          <w:szCs w:val="22"/>
        </w:rPr>
        <w:t> </w:t>
      </w:r>
      <w:r w:rsidRPr="00BF5A67">
        <w:rPr>
          <w:rFonts w:ascii="Arial" w:eastAsia="Calibri" w:hAnsi="Arial" w:cs="Arial"/>
          <w:noProof/>
          <w:sz w:val="22"/>
          <w:szCs w:val="22"/>
        </w:rPr>
        <w:t> </w:t>
      </w:r>
      <w:r w:rsidRPr="00BF5A67">
        <w:rPr>
          <w:rFonts w:ascii="Arial" w:eastAsia="Calibri" w:hAnsi="Arial" w:cs="Arial"/>
          <w:sz w:val="22"/>
          <w:szCs w:val="22"/>
        </w:rPr>
        <w:fldChar w:fldCharType="end"/>
      </w:r>
    </w:p>
    <w:p w14:paraId="68410294" w14:textId="77777777" w:rsidR="009A57FA" w:rsidRPr="001757A6" w:rsidRDefault="009A57FA" w:rsidP="001757A6">
      <w:pPr>
        <w:autoSpaceDE w:val="0"/>
        <w:autoSpaceDN w:val="0"/>
        <w:adjustRightInd w:val="0"/>
        <w:spacing w:line="276" w:lineRule="auto"/>
        <w:ind w:left="709" w:hanging="709"/>
        <w:jc w:val="both"/>
        <w:rPr>
          <w:rFonts w:ascii="Arial" w:hAnsi="Arial" w:cs="Arial"/>
          <w:sz w:val="22"/>
          <w:szCs w:val="22"/>
        </w:rPr>
      </w:pPr>
    </w:p>
    <w:p w14:paraId="210CDBE8" w14:textId="77777777" w:rsidR="009A57FA" w:rsidRPr="001757A6" w:rsidRDefault="009A57FA" w:rsidP="001757A6">
      <w:pPr>
        <w:autoSpaceDE w:val="0"/>
        <w:autoSpaceDN w:val="0"/>
        <w:adjustRightInd w:val="0"/>
        <w:spacing w:line="276" w:lineRule="auto"/>
        <w:ind w:left="709" w:hanging="709"/>
        <w:jc w:val="both"/>
        <w:rPr>
          <w:rFonts w:ascii="Arial" w:hAnsi="Arial" w:cs="Arial"/>
          <w:sz w:val="22"/>
          <w:szCs w:val="22"/>
        </w:rPr>
      </w:pPr>
      <w:r w:rsidRPr="001757A6">
        <w:rPr>
          <w:rFonts w:ascii="Arial" w:hAnsi="Arial" w:cs="Arial"/>
          <w:sz w:val="22"/>
          <w:szCs w:val="22"/>
        </w:rPr>
        <w:t>Ausgestellt durch:</w:t>
      </w:r>
    </w:p>
    <w:p w14:paraId="055D1B97" w14:textId="77777777" w:rsidR="009A57FA" w:rsidRPr="001757A6" w:rsidRDefault="009A57FA" w:rsidP="001757A6">
      <w:pPr>
        <w:pBdr>
          <w:left w:val="single" w:sz="4" w:space="4" w:color="auto"/>
          <w:bottom w:val="single" w:sz="4" w:space="1" w:color="auto"/>
        </w:pBdr>
        <w:autoSpaceDE w:val="0"/>
        <w:autoSpaceDN w:val="0"/>
        <w:adjustRightInd w:val="0"/>
        <w:spacing w:line="276" w:lineRule="auto"/>
        <w:ind w:left="709" w:hanging="709"/>
        <w:jc w:val="both"/>
        <w:rPr>
          <w:rFonts w:ascii="Arial" w:hAnsi="Arial" w:cs="Arial"/>
          <w:sz w:val="22"/>
          <w:szCs w:val="22"/>
        </w:rPr>
      </w:pPr>
    </w:p>
    <w:p w14:paraId="5FF82E32" w14:textId="78235E65" w:rsidR="009A57FA" w:rsidRPr="001757A6" w:rsidRDefault="00BF5A67" w:rsidP="001757A6">
      <w:pPr>
        <w:pBdr>
          <w:left w:val="single" w:sz="4" w:space="4" w:color="auto"/>
          <w:bottom w:val="single" w:sz="4" w:space="1" w:color="auto"/>
        </w:pBdr>
        <w:autoSpaceDE w:val="0"/>
        <w:autoSpaceDN w:val="0"/>
        <w:adjustRightInd w:val="0"/>
        <w:spacing w:line="276" w:lineRule="auto"/>
        <w:ind w:left="709" w:hanging="709"/>
        <w:jc w:val="both"/>
        <w:rPr>
          <w:rFonts w:ascii="Arial" w:hAnsi="Arial" w:cs="Arial"/>
          <w:sz w:val="22"/>
          <w:szCs w:val="22"/>
        </w:rPr>
      </w:pPr>
      <w:r w:rsidRPr="00BF5A67">
        <w:rPr>
          <w:rFonts w:ascii="Arial" w:eastAsia="Calibri" w:hAnsi="Arial" w:cs="Arial"/>
          <w:sz w:val="22"/>
          <w:szCs w:val="22"/>
        </w:rPr>
        <w:fldChar w:fldCharType="begin">
          <w:ffData>
            <w:name w:val="Text5"/>
            <w:enabled/>
            <w:calcOnExit w:val="0"/>
            <w:textInput/>
          </w:ffData>
        </w:fldChar>
      </w:r>
      <w:r w:rsidRPr="00BF5A67">
        <w:rPr>
          <w:rFonts w:ascii="Arial" w:eastAsia="Calibri" w:hAnsi="Arial" w:cs="Arial"/>
          <w:sz w:val="22"/>
          <w:szCs w:val="22"/>
        </w:rPr>
        <w:instrText xml:space="preserve"> FORMTEXT </w:instrText>
      </w:r>
      <w:r w:rsidRPr="00BF5A67">
        <w:rPr>
          <w:rFonts w:ascii="Arial" w:eastAsia="Calibri" w:hAnsi="Arial" w:cs="Arial"/>
          <w:sz w:val="22"/>
          <w:szCs w:val="22"/>
        </w:rPr>
      </w:r>
      <w:r w:rsidRPr="00BF5A67">
        <w:rPr>
          <w:rFonts w:ascii="Arial" w:eastAsia="Calibri" w:hAnsi="Arial" w:cs="Arial"/>
          <w:sz w:val="22"/>
          <w:szCs w:val="22"/>
        </w:rPr>
        <w:fldChar w:fldCharType="separate"/>
      </w:r>
      <w:r w:rsidRPr="00BF5A67">
        <w:rPr>
          <w:rFonts w:ascii="Arial" w:eastAsia="Calibri" w:hAnsi="Arial" w:cs="Arial"/>
          <w:noProof/>
          <w:sz w:val="22"/>
          <w:szCs w:val="22"/>
        </w:rPr>
        <w:t> </w:t>
      </w:r>
      <w:r w:rsidRPr="00BF5A67">
        <w:rPr>
          <w:rFonts w:ascii="Arial" w:eastAsia="Calibri" w:hAnsi="Arial" w:cs="Arial"/>
          <w:noProof/>
          <w:sz w:val="22"/>
          <w:szCs w:val="22"/>
        </w:rPr>
        <w:t> </w:t>
      </w:r>
      <w:r w:rsidRPr="00BF5A67">
        <w:rPr>
          <w:rFonts w:ascii="Arial" w:eastAsia="Calibri" w:hAnsi="Arial" w:cs="Arial"/>
          <w:noProof/>
          <w:sz w:val="22"/>
          <w:szCs w:val="22"/>
        </w:rPr>
        <w:t> </w:t>
      </w:r>
      <w:r w:rsidRPr="00BF5A67">
        <w:rPr>
          <w:rFonts w:ascii="Arial" w:eastAsia="Calibri" w:hAnsi="Arial" w:cs="Arial"/>
          <w:noProof/>
          <w:sz w:val="22"/>
          <w:szCs w:val="22"/>
        </w:rPr>
        <w:t> </w:t>
      </w:r>
      <w:r w:rsidRPr="00BF5A67">
        <w:rPr>
          <w:rFonts w:ascii="Arial" w:eastAsia="Calibri" w:hAnsi="Arial" w:cs="Arial"/>
          <w:noProof/>
          <w:sz w:val="22"/>
          <w:szCs w:val="22"/>
        </w:rPr>
        <w:t> </w:t>
      </w:r>
      <w:r w:rsidRPr="00BF5A67">
        <w:rPr>
          <w:rFonts w:ascii="Arial" w:eastAsia="Calibri" w:hAnsi="Arial" w:cs="Arial"/>
          <w:sz w:val="22"/>
          <w:szCs w:val="22"/>
        </w:rPr>
        <w:fldChar w:fldCharType="end"/>
      </w:r>
    </w:p>
    <w:p w14:paraId="4F1112CC" w14:textId="77777777" w:rsidR="009A57FA" w:rsidRPr="001757A6" w:rsidRDefault="009A57FA" w:rsidP="001757A6">
      <w:pPr>
        <w:autoSpaceDE w:val="0"/>
        <w:autoSpaceDN w:val="0"/>
        <w:adjustRightInd w:val="0"/>
        <w:spacing w:line="276" w:lineRule="auto"/>
        <w:ind w:left="709" w:hanging="709"/>
        <w:jc w:val="both"/>
        <w:rPr>
          <w:rFonts w:ascii="Arial" w:hAnsi="Arial" w:cs="Arial"/>
          <w:sz w:val="22"/>
          <w:szCs w:val="22"/>
        </w:rPr>
      </w:pPr>
    </w:p>
    <w:p w14:paraId="35F2614C" w14:textId="1B252A72" w:rsidR="00197A39" w:rsidRDefault="009A57FA" w:rsidP="00BF5A67">
      <w:pPr>
        <w:autoSpaceDE w:val="0"/>
        <w:autoSpaceDN w:val="0"/>
        <w:adjustRightInd w:val="0"/>
        <w:spacing w:line="276" w:lineRule="auto"/>
        <w:jc w:val="both"/>
        <w:rPr>
          <w:rFonts w:ascii="Arial" w:hAnsi="Arial" w:cs="Arial"/>
          <w:color w:val="0A0D0B"/>
          <w:sz w:val="22"/>
          <w:szCs w:val="22"/>
        </w:rPr>
      </w:pPr>
      <w:r w:rsidRPr="001757A6">
        <w:rPr>
          <w:rFonts w:ascii="Arial" w:hAnsi="Arial" w:cs="Arial"/>
          <w:color w:val="0A0D0B"/>
          <w:sz w:val="22"/>
          <w:szCs w:val="22"/>
        </w:rPr>
        <w:t>Dieser Nachweis ist einem Siegel, Label oder Zertifikat der unter Nachweis 1 genannten Liste</w:t>
      </w:r>
      <w:r w:rsidR="00BF5A67">
        <w:rPr>
          <w:rFonts w:ascii="Arial" w:hAnsi="Arial" w:cs="Arial"/>
          <w:color w:val="0A0D0B"/>
          <w:sz w:val="22"/>
          <w:szCs w:val="22"/>
        </w:rPr>
        <w:t xml:space="preserve"> </w:t>
      </w:r>
      <w:r w:rsidRPr="001757A6">
        <w:rPr>
          <w:rFonts w:ascii="Arial" w:hAnsi="Arial" w:cs="Arial"/>
          <w:color w:val="0A0D0B"/>
          <w:sz w:val="22"/>
          <w:szCs w:val="22"/>
        </w:rPr>
        <w:t xml:space="preserve">gleichwertig, da er beinhaltet, dass bei der Herstellung der zu liefernden Waren die </w:t>
      </w:r>
      <w:r w:rsidR="00BF5A67">
        <w:rPr>
          <w:rFonts w:ascii="Arial" w:hAnsi="Arial" w:cs="Arial"/>
          <w:color w:val="0A0D0B"/>
          <w:sz w:val="22"/>
          <w:szCs w:val="22"/>
        </w:rPr>
        <w:t>ILO-</w:t>
      </w:r>
      <w:r w:rsidRPr="001757A6">
        <w:rPr>
          <w:rFonts w:ascii="Arial" w:hAnsi="Arial" w:cs="Arial"/>
          <w:color w:val="0A0D0B"/>
          <w:sz w:val="22"/>
          <w:szCs w:val="22"/>
        </w:rPr>
        <w:t>Kernarbeitsnormen im Umfang von Ziffer 1. eingehalten werden. Der Aussteller des Nachweises ist unabhängig von meinem</w:t>
      </w:r>
      <w:r w:rsidR="00BF5A67">
        <w:rPr>
          <w:rFonts w:ascii="Arial" w:hAnsi="Arial" w:cs="Arial"/>
          <w:color w:val="0A0D0B"/>
          <w:sz w:val="22"/>
          <w:szCs w:val="22"/>
        </w:rPr>
        <w:t>/unserem</w:t>
      </w:r>
      <w:r w:rsidRPr="001757A6">
        <w:rPr>
          <w:rFonts w:ascii="Arial" w:hAnsi="Arial" w:cs="Arial"/>
          <w:color w:val="0A0D0B"/>
          <w:sz w:val="22"/>
          <w:szCs w:val="22"/>
        </w:rPr>
        <w:t xml:space="preserve"> Unternehmen, meinen</w:t>
      </w:r>
      <w:r w:rsidR="00BF5A67">
        <w:rPr>
          <w:rFonts w:ascii="Arial" w:hAnsi="Arial" w:cs="Arial"/>
          <w:color w:val="0A0D0B"/>
          <w:sz w:val="22"/>
          <w:szCs w:val="22"/>
        </w:rPr>
        <w:t>/unseren</w:t>
      </w:r>
      <w:r w:rsidRPr="001757A6">
        <w:rPr>
          <w:rFonts w:ascii="Arial" w:hAnsi="Arial" w:cs="Arial"/>
          <w:color w:val="0A0D0B"/>
          <w:sz w:val="22"/>
          <w:szCs w:val="22"/>
        </w:rPr>
        <w:t xml:space="preserve"> Zulieferern und den Herstellern der Ware</w:t>
      </w:r>
      <w:r w:rsidR="00BF5A67">
        <w:rPr>
          <w:rFonts w:ascii="Arial" w:hAnsi="Arial" w:cs="Arial"/>
          <w:color w:val="0A0D0B"/>
          <w:sz w:val="22"/>
          <w:szCs w:val="22"/>
        </w:rPr>
        <w:t>n</w:t>
      </w:r>
      <w:r w:rsidRPr="001757A6">
        <w:rPr>
          <w:rFonts w:ascii="Arial" w:hAnsi="Arial" w:cs="Arial"/>
          <w:color w:val="0A0D0B"/>
          <w:sz w:val="22"/>
          <w:szCs w:val="22"/>
        </w:rPr>
        <w:t>.</w:t>
      </w:r>
      <w:r w:rsidR="00BF5A67">
        <w:rPr>
          <w:rFonts w:ascii="Arial" w:hAnsi="Arial" w:cs="Arial"/>
          <w:color w:val="0A0D0B"/>
          <w:sz w:val="22"/>
          <w:szCs w:val="22"/>
        </w:rPr>
        <w:t xml:space="preserve"> </w:t>
      </w:r>
      <w:r w:rsidRPr="001757A6">
        <w:rPr>
          <w:rFonts w:ascii="Arial" w:hAnsi="Arial" w:cs="Arial"/>
          <w:color w:val="0A0D0B"/>
          <w:sz w:val="22"/>
          <w:szCs w:val="22"/>
        </w:rPr>
        <w:t>Die Gleichwertigkeit, einschließlich der Unabhängigkeit, kann ich</w:t>
      </w:r>
      <w:r w:rsidR="00BF5A67">
        <w:rPr>
          <w:rFonts w:ascii="Arial" w:hAnsi="Arial" w:cs="Arial"/>
          <w:color w:val="0A0D0B"/>
          <w:sz w:val="22"/>
          <w:szCs w:val="22"/>
        </w:rPr>
        <w:t>/können wir</w:t>
      </w:r>
      <w:r w:rsidRPr="001757A6">
        <w:rPr>
          <w:rFonts w:ascii="Arial" w:hAnsi="Arial" w:cs="Arial"/>
          <w:color w:val="0A0D0B"/>
          <w:sz w:val="22"/>
          <w:szCs w:val="22"/>
        </w:rPr>
        <w:t xml:space="preserve"> auf Anforderung belegen.</w:t>
      </w:r>
      <w:r w:rsidR="00197A39">
        <w:rPr>
          <w:rStyle w:val="Funotenzeichen"/>
          <w:rFonts w:ascii="Arial" w:hAnsi="Arial" w:cs="Arial"/>
          <w:color w:val="0A0D0B"/>
          <w:sz w:val="22"/>
          <w:szCs w:val="22"/>
        </w:rPr>
        <w:footnoteReference w:id="6"/>
      </w:r>
    </w:p>
    <w:p w14:paraId="0AB8FC22" w14:textId="77777777" w:rsidR="009A57FA" w:rsidRPr="001757A6" w:rsidRDefault="009A57FA" w:rsidP="001757A6">
      <w:pPr>
        <w:autoSpaceDE w:val="0"/>
        <w:autoSpaceDN w:val="0"/>
        <w:adjustRightInd w:val="0"/>
        <w:spacing w:line="276" w:lineRule="auto"/>
        <w:ind w:left="709" w:hanging="709"/>
        <w:jc w:val="both"/>
        <w:rPr>
          <w:rFonts w:ascii="Arial" w:hAnsi="Arial" w:cs="Arial"/>
          <w:color w:val="0A0D0B"/>
          <w:sz w:val="22"/>
          <w:szCs w:val="22"/>
        </w:rPr>
      </w:pPr>
    </w:p>
    <w:p w14:paraId="75AD61F1" w14:textId="77777777" w:rsidR="009A57FA" w:rsidRPr="001757A6" w:rsidRDefault="009A57FA" w:rsidP="001757A6">
      <w:pPr>
        <w:autoSpaceDE w:val="0"/>
        <w:autoSpaceDN w:val="0"/>
        <w:adjustRightInd w:val="0"/>
        <w:spacing w:line="276" w:lineRule="auto"/>
        <w:ind w:left="709" w:hanging="709"/>
        <w:jc w:val="both"/>
        <w:rPr>
          <w:rFonts w:ascii="Arial" w:hAnsi="Arial" w:cs="Arial"/>
          <w:sz w:val="22"/>
          <w:szCs w:val="22"/>
        </w:rPr>
      </w:pPr>
    </w:p>
    <w:p w14:paraId="1793403B" w14:textId="77777777" w:rsidR="009A57FA" w:rsidRPr="001757A6" w:rsidRDefault="009A57FA" w:rsidP="00BF5A67">
      <w:pPr>
        <w:keepNext/>
        <w:autoSpaceDE w:val="0"/>
        <w:autoSpaceDN w:val="0"/>
        <w:adjustRightInd w:val="0"/>
        <w:spacing w:line="276" w:lineRule="auto"/>
        <w:jc w:val="both"/>
        <w:rPr>
          <w:rFonts w:ascii="Arial" w:hAnsi="Arial" w:cs="Arial"/>
          <w:b/>
          <w:sz w:val="22"/>
          <w:szCs w:val="22"/>
        </w:rPr>
      </w:pPr>
      <w:r w:rsidRPr="001757A6">
        <w:rPr>
          <w:rFonts w:ascii="Arial" w:hAnsi="Arial" w:cs="Arial"/>
          <w:b/>
          <w:sz w:val="22"/>
          <w:szCs w:val="22"/>
        </w:rPr>
        <w:lastRenderedPageBreak/>
        <w:t>Nachweis 3</w:t>
      </w:r>
    </w:p>
    <w:p w14:paraId="0713DDA5" w14:textId="77777777" w:rsidR="009A57FA" w:rsidRPr="00BF5A67" w:rsidRDefault="009A57FA" w:rsidP="00BF5A67">
      <w:pPr>
        <w:keepNext/>
        <w:autoSpaceDE w:val="0"/>
        <w:autoSpaceDN w:val="0"/>
        <w:adjustRightInd w:val="0"/>
        <w:spacing w:line="276" w:lineRule="auto"/>
        <w:jc w:val="both"/>
        <w:rPr>
          <w:rFonts w:ascii="Arial" w:hAnsi="Arial" w:cs="Arial"/>
          <w:b/>
          <w:sz w:val="22"/>
          <w:szCs w:val="22"/>
        </w:rPr>
      </w:pPr>
    </w:p>
    <w:p w14:paraId="202ABDFD" w14:textId="3A86B9C9" w:rsidR="002531F1" w:rsidRPr="001757A6" w:rsidRDefault="003D4AED" w:rsidP="00BF5A67">
      <w:pPr>
        <w:keepLines/>
        <w:autoSpaceDE w:val="0"/>
        <w:autoSpaceDN w:val="0"/>
        <w:adjustRightInd w:val="0"/>
        <w:spacing w:line="276" w:lineRule="auto"/>
        <w:ind w:left="709" w:hanging="709"/>
        <w:jc w:val="both"/>
        <w:rPr>
          <w:rFonts w:ascii="Arial" w:hAnsi="Arial" w:cs="Arial"/>
          <w:sz w:val="22"/>
          <w:szCs w:val="22"/>
        </w:rPr>
      </w:pPr>
      <w:r w:rsidRPr="001757A6">
        <w:rPr>
          <w:rFonts w:ascii="Arial" w:hAnsi="Arial" w:cs="Arial"/>
          <w:sz w:val="22"/>
          <w:szCs w:val="22"/>
        </w:rPr>
        <w:fldChar w:fldCharType="begin">
          <w:ffData>
            <w:name w:val="Kontrollkästchen7"/>
            <w:enabled/>
            <w:calcOnExit w:val="0"/>
            <w:checkBox>
              <w:sizeAuto/>
              <w:default w:val="0"/>
            </w:checkBox>
          </w:ffData>
        </w:fldChar>
      </w:r>
      <w:r w:rsidRPr="001757A6">
        <w:rPr>
          <w:rFonts w:ascii="Arial" w:hAnsi="Arial" w:cs="Arial"/>
          <w:sz w:val="22"/>
          <w:szCs w:val="22"/>
        </w:rPr>
        <w:instrText xml:space="preserve"> FORMCHECKBOX </w:instrText>
      </w:r>
      <w:r w:rsidR="008A4E95">
        <w:rPr>
          <w:rFonts w:ascii="Arial" w:hAnsi="Arial" w:cs="Arial"/>
          <w:sz w:val="22"/>
          <w:szCs w:val="22"/>
        </w:rPr>
      </w:r>
      <w:r w:rsidR="008A4E95">
        <w:rPr>
          <w:rFonts w:ascii="Arial" w:hAnsi="Arial" w:cs="Arial"/>
          <w:sz w:val="22"/>
          <w:szCs w:val="22"/>
        </w:rPr>
        <w:fldChar w:fldCharType="separate"/>
      </w:r>
      <w:r w:rsidRPr="001757A6">
        <w:rPr>
          <w:rFonts w:ascii="Arial" w:hAnsi="Arial" w:cs="Arial"/>
          <w:sz w:val="22"/>
          <w:szCs w:val="22"/>
        </w:rPr>
        <w:fldChar w:fldCharType="end"/>
      </w:r>
      <w:r w:rsidRPr="001757A6">
        <w:rPr>
          <w:rFonts w:ascii="Arial" w:hAnsi="Arial" w:cs="Arial"/>
          <w:sz w:val="22"/>
          <w:szCs w:val="22"/>
        </w:rPr>
        <w:tab/>
        <w:t>Ich</w:t>
      </w:r>
      <w:r w:rsidR="00BF5A67">
        <w:rPr>
          <w:rFonts w:ascii="Arial" w:hAnsi="Arial" w:cs="Arial"/>
          <w:sz w:val="22"/>
          <w:szCs w:val="22"/>
        </w:rPr>
        <w:t>/Wir</w:t>
      </w:r>
      <w:r w:rsidRPr="001757A6">
        <w:rPr>
          <w:rFonts w:ascii="Arial" w:hAnsi="Arial" w:cs="Arial"/>
          <w:sz w:val="22"/>
          <w:szCs w:val="22"/>
        </w:rPr>
        <w:t xml:space="preserve"> erkläre</w:t>
      </w:r>
      <w:r w:rsidR="00BF5A67">
        <w:rPr>
          <w:rFonts w:ascii="Arial" w:hAnsi="Arial" w:cs="Arial"/>
          <w:sz w:val="22"/>
          <w:szCs w:val="22"/>
        </w:rPr>
        <w:t>(n)</w:t>
      </w:r>
      <w:r w:rsidRPr="001757A6">
        <w:rPr>
          <w:rFonts w:ascii="Arial" w:hAnsi="Arial" w:cs="Arial"/>
          <w:sz w:val="22"/>
          <w:szCs w:val="22"/>
        </w:rPr>
        <w:t>, dass bei der Herstellung der Ware</w:t>
      </w:r>
      <w:r w:rsidR="00BF5A67">
        <w:rPr>
          <w:rFonts w:ascii="Arial" w:hAnsi="Arial" w:cs="Arial"/>
          <w:sz w:val="22"/>
          <w:szCs w:val="22"/>
        </w:rPr>
        <w:t>n</w:t>
      </w:r>
      <w:r w:rsidRPr="001757A6">
        <w:rPr>
          <w:rFonts w:ascii="Arial" w:hAnsi="Arial" w:cs="Arial"/>
          <w:sz w:val="22"/>
          <w:szCs w:val="22"/>
        </w:rPr>
        <w:t xml:space="preserve"> die </w:t>
      </w:r>
      <w:r w:rsidR="00BF5A67">
        <w:rPr>
          <w:rFonts w:ascii="Arial" w:hAnsi="Arial" w:cs="Arial"/>
          <w:sz w:val="22"/>
          <w:szCs w:val="22"/>
        </w:rPr>
        <w:t>ILO-</w:t>
      </w:r>
      <w:r w:rsidRPr="001757A6">
        <w:rPr>
          <w:rFonts w:ascii="Arial" w:hAnsi="Arial" w:cs="Arial"/>
          <w:sz w:val="22"/>
          <w:szCs w:val="22"/>
        </w:rPr>
        <w:t>Kernarbeitsnormen im Umfang von Ziffer 1. eingehalten werden. Dies gewährleiste ich</w:t>
      </w:r>
      <w:r w:rsidR="00BF5A67">
        <w:rPr>
          <w:rFonts w:ascii="Arial" w:hAnsi="Arial" w:cs="Arial"/>
          <w:sz w:val="22"/>
          <w:szCs w:val="22"/>
        </w:rPr>
        <w:t>/gewährleisten wir</w:t>
      </w:r>
      <w:r w:rsidRPr="001757A6">
        <w:rPr>
          <w:rFonts w:ascii="Arial" w:hAnsi="Arial" w:cs="Arial"/>
          <w:sz w:val="22"/>
          <w:szCs w:val="22"/>
        </w:rPr>
        <w:t xml:space="preserve"> für den Fall der Zuschlagserteilung während der Vertragslaufzeit auch dadurch, dass ich mich</w:t>
      </w:r>
      <w:r w:rsidR="00BF5A67">
        <w:rPr>
          <w:rFonts w:ascii="Arial" w:hAnsi="Arial" w:cs="Arial"/>
          <w:sz w:val="22"/>
          <w:szCs w:val="22"/>
        </w:rPr>
        <w:t>/wir uns</w:t>
      </w:r>
      <w:r w:rsidRPr="001757A6">
        <w:rPr>
          <w:rFonts w:ascii="Arial" w:hAnsi="Arial" w:cs="Arial"/>
          <w:sz w:val="22"/>
          <w:szCs w:val="22"/>
        </w:rPr>
        <w:t xml:space="preserve"> regelmäßig über die Arbeitsbedingungen bei der Herstellung der Ware</w:t>
      </w:r>
      <w:r w:rsidR="00BF5A67">
        <w:rPr>
          <w:rFonts w:ascii="Arial" w:hAnsi="Arial" w:cs="Arial"/>
          <w:sz w:val="22"/>
          <w:szCs w:val="22"/>
        </w:rPr>
        <w:t>n</w:t>
      </w:r>
      <w:r w:rsidRPr="001757A6">
        <w:rPr>
          <w:rFonts w:ascii="Arial" w:hAnsi="Arial" w:cs="Arial"/>
          <w:sz w:val="22"/>
          <w:szCs w:val="22"/>
        </w:rPr>
        <w:t xml:space="preserve"> im Sinne der Ziffer 1. </w:t>
      </w:r>
      <w:r w:rsidR="003A0C9A">
        <w:rPr>
          <w:rFonts w:ascii="Arial" w:hAnsi="Arial" w:cs="Arial"/>
          <w:sz w:val="22"/>
          <w:szCs w:val="22"/>
        </w:rPr>
        <w:t>i</w:t>
      </w:r>
      <w:r w:rsidRPr="001757A6">
        <w:rPr>
          <w:rFonts w:ascii="Arial" w:hAnsi="Arial" w:cs="Arial"/>
          <w:sz w:val="22"/>
          <w:szCs w:val="22"/>
        </w:rPr>
        <w:t>nformiere</w:t>
      </w:r>
      <w:r w:rsidR="00BF5A67">
        <w:rPr>
          <w:rFonts w:ascii="Arial" w:hAnsi="Arial" w:cs="Arial"/>
          <w:sz w:val="22"/>
          <w:szCs w:val="22"/>
        </w:rPr>
        <w:t>(n)</w:t>
      </w:r>
      <w:r w:rsidRPr="001757A6">
        <w:rPr>
          <w:rFonts w:ascii="Arial" w:hAnsi="Arial" w:cs="Arial"/>
          <w:sz w:val="22"/>
          <w:szCs w:val="22"/>
        </w:rPr>
        <w:t>. Bei der Feststellung von Verstößen leite ich</w:t>
      </w:r>
      <w:r w:rsidR="00BF5A67">
        <w:rPr>
          <w:rFonts w:ascii="Arial" w:hAnsi="Arial" w:cs="Arial"/>
          <w:sz w:val="22"/>
          <w:szCs w:val="22"/>
        </w:rPr>
        <w:t>/leiten wir</w:t>
      </w:r>
      <w:r w:rsidRPr="001757A6">
        <w:rPr>
          <w:rFonts w:ascii="Arial" w:hAnsi="Arial" w:cs="Arial"/>
          <w:sz w:val="22"/>
          <w:szCs w:val="22"/>
        </w:rPr>
        <w:t xml:space="preserve"> </w:t>
      </w:r>
      <w:r w:rsidR="002531F1" w:rsidRPr="001757A6">
        <w:rPr>
          <w:rFonts w:ascii="Arial" w:hAnsi="Arial" w:cs="Arial"/>
          <w:sz w:val="22"/>
          <w:szCs w:val="22"/>
        </w:rPr>
        <w:t>Gegenmaßnahmen ein.</w:t>
      </w:r>
    </w:p>
    <w:p w14:paraId="22C74B7C" w14:textId="77777777" w:rsidR="002531F1" w:rsidRPr="001757A6" w:rsidRDefault="002531F1" w:rsidP="001757A6">
      <w:pPr>
        <w:tabs>
          <w:tab w:val="left" w:pos="851"/>
          <w:tab w:val="right" w:pos="4536"/>
          <w:tab w:val="left" w:pos="5670"/>
          <w:tab w:val="right" w:pos="9638"/>
        </w:tabs>
        <w:spacing w:line="276" w:lineRule="auto"/>
        <w:jc w:val="both"/>
        <w:rPr>
          <w:rFonts w:ascii="Arial" w:hAnsi="Arial" w:cs="Arial"/>
          <w:sz w:val="22"/>
          <w:szCs w:val="22"/>
          <w:u w:val="dotted"/>
        </w:rPr>
      </w:pPr>
    </w:p>
    <w:p w14:paraId="43FBD5B3" w14:textId="77777777" w:rsidR="00300E12" w:rsidRPr="00AA040B" w:rsidRDefault="00300E12" w:rsidP="00300E12">
      <w:pPr>
        <w:jc w:val="both"/>
        <w:rPr>
          <w:rFonts w:ascii="Arial" w:eastAsia="Calibri" w:hAnsi="Arial" w:cs="Arial"/>
          <w:sz w:val="20"/>
          <w:szCs w:val="20"/>
        </w:rPr>
      </w:pPr>
    </w:p>
    <w:p w14:paraId="238D4A65" w14:textId="4B86A189" w:rsidR="00087C97" w:rsidRDefault="00087C97" w:rsidP="00087C97">
      <w:pPr>
        <w:jc w:val="both"/>
        <w:rPr>
          <w:rFonts w:ascii="Arial" w:eastAsia="Calibri" w:hAnsi="Arial" w:cs="Arial"/>
          <w:sz w:val="20"/>
          <w:szCs w:val="20"/>
        </w:rPr>
      </w:pPr>
    </w:p>
    <w:p w14:paraId="7E6BCB7F" w14:textId="06EFD6BF" w:rsidR="00087C97" w:rsidRDefault="00087C97" w:rsidP="00087C97">
      <w:pPr>
        <w:jc w:val="both"/>
        <w:rPr>
          <w:rFonts w:ascii="Arial" w:eastAsia="Calibri" w:hAnsi="Arial" w:cs="Arial"/>
          <w:sz w:val="20"/>
          <w:szCs w:val="20"/>
        </w:rPr>
      </w:pPr>
      <w:r>
        <w:rPr>
          <w:noProof/>
          <w:sz w:val="22"/>
          <w:szCs w:val="22"/>
        </w:rPr>
        <mc:AlternateContent>
          <mc:Choice Requires="wps">
            <w:drawing>
              <wp:anchor distT="0" distB="0" distL="114300" distR="114300" simplePos="0" relativeHeight="251658240" behindDoc="1" locked="0" layoutInCell="1" allowOverlap="1" wp14:anchorId="1022D68B" wp14:editId="3ACF49C1">
                <wp:simplePos x="0" y="0"/>
                <wp:positionH relativeFrom="column">
                  <wp:posOffset>5080</wp:posOffset>
                </wp:positionH>
                <wp:positionV relativeFrom="paragraph">
                  <wp:posOffset>80010</wp:posOffset>
                </wp:positionV>
                <wp:extent cx="5743575" cy="1552575"/>
                <wp:effectExtent l="0" t="0" r="28575" b="28575"/>
                <wp:wrapNone/>
                <wp:docPr id="2" name="Rechteck 2"/>
                <wp:cNvGraphicFramePr/>
                <a:graphic xmlns:a="http://schemas.openxmlformats.org/drawingml/2006/main">
                  <a:graphicData uri="http://schemas.microsoft.com/office/word/2010/wordprocessingShape">
                    <wps:wsp>
                      <wps:cNvSpPr/>
                      <wps:spPr>
                        <a:xfrm>
                          <a:off x="0" y="0"/>
                          <a:ext cx="5743575" cy="15525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F06E202" id="Rechteck 2" o:spid="_x0000_s1026" style="position:absolute;margin-left:.4pt;margin-top:6.3pt;width:452.25pt;height:12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" fillcolor="window" strokecolor="windowText" strokeweight="2pt"/>
            </w:pict>
          </mc:Fallback>
        </mc:AlternateContent>
      </w:r>
    </w:p>
    <w:p w14:paraId="086AB9EE" w14:textId="77777777" w:rsidR="00087C97" w:rsidRDefault="00087C97" w:rsidP="00087C97">
      <w:pPr>
        <w:jc w:val="both"/>
        <w:rPr>
          <w:rFonts w:ascii="Arial" w:eastAsia="Calibri" w:hAnsi="Arial" w:cs="Arial"/>
          <w:sz w:val="20"/>
          <w:szCs w:val="20"/>
        </w:rPr>
      </w:pPr>
    </w:p>
    <w:p w14:paraId="016B9D6E" w14:textId="243F1A40" w:rsidR="00087C97" w:rsidRDefault="00087C97" w:rsidP="00087C97">
      <w:pPr>
        <w:tabs>
          <w:tab w:val="left" w:pos="2835"/>
          <w:tab w:val="left" w:pos="5670"/>
        </w:tabs>
        <w:rPr>
          <w:rFonts w:ascii="Arial" w:eastAsia="Calibri" w:hAnsi="Arial" w:cs="Arial"/>
          <w:sz w:val="20"/>
          <w:szCs w:val="20"/>
        </w:rPr>
      </w:pPr>
      <w:r>
        <w:rPr>
          <w:rFonts w:ascii="Arial" w:eastAsia="Calibri" w:hAnsi="Arial" w:cs="Arial"/>
          <w:sz w:val="20"/>
          <w:szCs w:val="20"/>
        </w:rPr>
        <w:t xml:space="preserve">   </w:t>
      </w:r>
      <w:r>
        <w:rPr>
          <w:rFonts w:ascii="Arial" w:eastAsia="Calibri" w:hAnsi="Arial" w:cs="Arial"/>
          <w:sz w:val="20"/>
          <w:szCs w:val="20"/>
        </w:rPr>
        <w:fldChar w:fldCharType="begin">
          <w:ffData>
            <w:name w:val="Text2"/>
            <w:enabled/>
            <w:calcOnExit w:val="0"/>
            <w:textInput/>
          </w:ffData>
        </w:fldChar>
      </w:r>
      <w:bookmarkStart w:id="2" w:name="Text2"/>
      <w:r>
        <w:rPr>
          <w:rFonts w:ascii="Arial" w:eastAsia="Calibri" w:hAnsi="Arial" w:cs="Arial"/>
          <w:sz w:val="20"/>
          <w:szCs w:val="20"/>
        </w:rPr>
        <w:instrText xml:space="preserve"> FORMTEXT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Calibri" w:hAnsi="Calibri"/>
          <w:sz w:val="22"/>
          <w:szCs w:val="22"/>
        </w:rPr>
        <w:fldChar w:fldCharType="end"/>
      </w:r>
      <w:bookmarkEnd w:id="2"/>
      <w:r>
        <w:rPr>
          <w:rFonts w:ascii="Arial" w:eastAsia="Calibri" w:hAnsi="Arial" w:cs="Arial"/>
          <w:sz w:val="20"/>
          <w:szCs w:val="20"/>
        </w:rPr>
        <w:tab/>
        <w:t xml:space="preserve">    </w:t>
      </w:r>
      <w:r>
        <w:rPr>
          <w:rFonts w:ascii="Arial" w:eastAsia="Calibri" w:hAnsi="Arial" w:cs="Arial"/>
          <w:sz w:val="20"/>
          <w:szCs w:val="20"/>
        </w:rPr>
        <w:fldChar w:fldCharType="begin">
          <w:ffData>
            <w:name w:val="Text3"/>
            <w:enabled/>
            <w:calcOnExit w:val="0"/>
            <w:textInput/>
          </w:ffData>
        </w:fldChar>
      </w:r>
      <w:bookmarkStart w:id="3" w:name="Text3"/>
      <w:r>
        <w:rPr>
          <w:rFonts w:ascii="Arial" w:eastAsia="Calibri" w:hAnsi="Arial" w:cs="Arial"/>
          <w:sz w:val="20"/>
          <w:szCs w:val="20"/>
        </w:rPr>
        <w:instrText xml:space="preserve"> FORMTEXT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Calibri" w:hAnsi="Calibri"/>
          <w:sz w:val="22"/>
          <w:szCs w:val="22"/>
        </w:rPr>
        <w:fldChar w:fldCharType="end"/>
      </w:r>
      <w:bookmarkEnd w:id="3"/>
      <w:r>
        <w:rPr>
          <w:rFonts w:ascii="Arial" w:eastAsia="Calibri" w:hAnsi="Arial" w:cs="Arial"/>
          <w:sz w:val="20"/>
          <w:szCs w:val="20"/>
        </w:rPr>
        <w:tab/>
        <w:t xml:space="preserve">    </w:t>
      </w:r>
      <w:r>
        <w:rPr>
          <w:rFonts w:ascii="Arial" w:eastAsia="Calibri" w:hAnsi="Arial" w:cs="Arial"/>
          <w:sz w:val="20"/>
          <w:szCs w:val="20"/>
        </w:rPr>
        <w:fldChar w:fldCharType="begin">
          <w:ffData>
            <w:name w:val="Text4"/>
            <w:enabled/>
            <w:calcOnExit w:val="0"/>
            <w:textInput/>
          </w:ffData>
        </w:fldChar>
      </w:r>
      <w:bookmarkStart w:id="4" w:name="Text4"/>
      <w:r>
        <w:rPr>
          <w:rFonts w:ascii="Arial" w:eastAsia="Calibri" w:hAnsi="Arial" w:cs="Arial"/>
          <w:sz w:val="20"/>
          <w:szCs w:val="20"/>
        </w:rPr>
        <w:instrText xml:space="preserve"> FORMTEXT </w:instrText>
      </w:r>
      <w:r>
        <w:rPr>
          <w:rFonts w:ascii="Arial" w:eastAsia="Calibri" w:hAnsi="Arial" w:cs="Arial"/>
          <w:sz w:val="20"/>
          <w:szCs w:val="20"/>
        </w:rPr>
      </w:r>
      <w:r>
        <w:rPr>
          <w:rFonts w:ascii="Arial" w:eastAsia="Calibri" w:hAnsi="Arial" w:cs="Arial"/>
          <w:sz w:val="20"/>
          <w:szCs w:val="20"/>
        </w:rPr>
        <w:fldChar w:fldCharType="separate"/>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Arial" w:eastAsia="Calibri" w:hAnsi="Arial" w:cs="Arial"/>
          <w:noProof/>
          <w:sz w:val="20"/>
          <w:szCs w:val="20"/>
        </w:rPr>
        <w:t> </w:t>
      </w:r>
      <w:r>
        <w:rPr>
          <w:rFonts w:ascii="Calibri" w:hAnsi="Calibri"/>
          <w:sz w:val="22"/>
          <w:szCs w:val="22"/>
        </w:rPr>
        <w:fldChar w:fldCharType="end"/>
      </w:r>
      <w:bookmarkEnd w:id="4"/>
    </w:p>
    <w:p w14:paraId="188340C2" w14:textId="20216703" w:rsidR="00087C97" w:rsidRDefault="00087C97" w:rsidP="00087C97">
      <w:pPr>
        <w:tabs>
          <w:tab w:val="left" w:pos="2835"/>
          <w:tab w:val="left" w:pos="5670"/>
        </w:tabs>
        <w:rPr>
          <w:rFonts w:ascii="Arial" w:eastAsia="Calibri" w:hAnsi="Arial" w:cs="Arial"/>
          <w:sz w:val="20"/>
          <w:szCs w:val="20"/>
        </w:rPr>
      </w:pPr>
      <w:r>
        <w:rPr>
          <w:rFonts w:ascii="Arial" w:eastAsia="Calibri" w:hAnsi="Arial" w:cs="Arial"/>
          <w:sz w:val="20"/>
          <w:szCs w:val="20"/>
        </w:rPr>
        <w:t xml:space="preserve">   ________________________    ________________________   ________________________</w:t>
      </w:r>
    </w:p>
    <w:p w14:paraId="7E580400" w14:textId="607CC241" w:rsidR="00087C97" w:rsidRDefault="00087C97" w:rsidP="00087C97">
      <w:pPr>
        <w:tabs>
          <w:tab w:val="left" w:pos="2835"/>
          <w:tab w:val="left" w:pos="5670"/>
        </w:tabs>
        <w:rPr>
          <w:rFonts w:ascii="Arial" w:eastAsia="Calibri" w:hAnsi="Arial" w:cs="Arial"/>
          <w:sz w:val="16"/>
          <w:szCs w:val="16"/>
        </w:rPr>
      </w:pPr>
      <w:r>
        <w:rPr>
          <w:rFonts w:ascii="Arial" w:eastAsia="Calibri" w:hAnsi="Arial" w:cs="Arial"/>
          <w:sz w:val="16"/>
          <w:szCs w:val="16"/>
        </w:rPr>
        <w:t xml:space="preserve">    (Ort, Datum)</w:t>
      </w:r>
      <w:r>
        <w:rPr>
          <w:rFonts w:ascii="Arial" w:eastAsia="Calibri" w:hAnsi="Arial" w:cs="Arial"/>
          <w:sz w:val="16"/>
          <w:szCs w:val="16"/>
        </w:rPr>
        <w:tab/>
        <w:t xml:space="preserve"> </w:t>
      </w:r>
      <w:proofErr w:type="gramStart"/>
      <w:r>
        <w:rPr>
          <w:rFonts w:ascii="Arial" w:eastAsia="Calibri" w:hAnsi="Arial" w:cs="Arial"/>
          <w:sz w:val="16"/>
          <w:szCs w:val="16"/>
        </w:rPr>
        <w:t xml:space="preserve">   (</w:t>
      </w:r>
      <w:proofErr w:type="gramEnd"/>
      <w:r>
        <w:rPr>
          <w:rFonts w:ascii="Arial" w:eastAsia="Calibri" w:hAnsi="Arial" w:cs="Arial"/>
          <w:sz w:val="16"/>
          <w:szCs w:val="16"/>
        </w:rPr>
        <w:t xml:space="preserve">Firmenbezeichnung) </w:t>
      </w:r>
      <w:r>
        <w:rPr>
          <w:rFonts w:ascii="Arial" w:eastAsia="Calibri" w:hAnsi="Arial" w:cs="Arial"/>
          <w:sz w:val="16"/>
          <w:szCs w:val="16"/>
        </w:rPr>
        <w:tab/>
        <w:t xml:space="preserve">    (</w:t>
      </w:r>
      <w:r>
        <w:rPr>
          <w:rFonts w:ascii="Arial" w:eastAsia="Calibri" w:hAnsi="Arial" w:cs="Arial"/>
          <w:color w:val="FF0000"/>
          <w:sz w:val="16"/>
          <w:szCs w:val="16"/>
        </w:rPr>
        <w:t>Name des Erklärenden*</w:t>
      </w:r>
      <w:r>
        <w:rPr>
          <w:rFonts w:ascii="Arial" w:eastAsia="Calibri" w:hAnsi="Arial" w:cs="Arial"/>
          <w:sz w:val="16"/>
          <w:szCs w:val="16"/>
        </w:rPr>
        <w:t>)</w:t>
      </w:r>
    </w:p>
    <w:p w14:paraId="119E822E" w14:textId="77777777" w:rsidR="00087C97" w:rsidRDefault="00087C97" w:rsidP="00087C97">
      <w:pPr>
        <w:jc w:val="both"/>
        <w:rPr>
          <w:rFonts w:ascii="Arial" w:hAnsi="Arial" w:cs="Arial"/>
          <w:sz w:val="20"/>
          <w:szCs w:val="20"/>
        </w:rPr>
      </w:pPr>
    </w:p>
    <w:p w14:paraId="51274690" w14:textId="77777777" w:rsidR="00087C97" w:rsidRDefault="00087C97" w:rsidP="00087C97">
      <w:pPr>
        <w:autoSpaceDE w:val="0"/>
        <w:autoSpaceDN w:val="0"/>
        <w:adjustRightInd w:val="0"/>
        <w:rPr>
          <w:rFonts w:ascii="Arial" w:hAnsi="Arial" w:cs="Arial"/>
          <w:b/>
          <w:i/>
          <w:iCs/>
          <w:sz w:val="20"/>
          <w:szCs w:val="20"/>
          <w:u w:val="single"/>
        </w:rPr>
      </w:pPr>
      <w:r>
        <w:rPr>
          <w:rFonts w:ascii="Arial" w:hAnsi="Arial" w:cs="Arial"/>
          <w:b/>
          <w:i/>
          <w:iCs/>
          <w:sz w:val="20"/>
          <w:szCs w:val="20"/>
        </w:rPr>
        <w:t xml:space="preserve">   * </w:t>
      </w:r>
      <w:r>
        <w:rPr>
          <w:rFonts w:ascii="Arial" w:hAnsi="Arial" w:cs="Arial"/>
          <w:b/>
          <w:i/>
          <w:iCs/>
          <w:sz w:val="20"/>
          <w:szCs w:val="20"/>
          <w:u w:val="single"/>
        </w:rPr>
        <w:t xml:space="preserve">Bei elektronischer Abgabe des Angebotes reicht es aus, den Namen des Erklärenden </w:t>
      </w:r>
    </w:p>
    <w:p w14:paraId="08F4D87C" w14:textId="5F5A6424" w:rsidR="00087C97" w:rsidRDefault="00087C97" w:rsidP="00087C97">
      <w:pPr>
        <w:autoSpaceDE w:val="0"/>
        <w:autoSpaceDN w:val="0"/>
        <w:adjustRightInd w:val="0"/>
        <w:rPr>
          <w:rFonts w:ascii="Arial" w:hAnsi="Arial" w:cs="Arial"/>
          <w:b/>
          <w:i/>
          <w:iCs/>
          <w:sz w:val="20"/>
          <w:szCs w:val="20"/>
          <w:u w:val="single"/>
        </w:rPr>
      </w:pPr>
      <w:r w:rsidRPr="00087C97">
        <w:rPr>
          <w:rFonts w:ascii="Arial" w:hAnsi="Arial" w:cs="Arial"/>
          <w:iCs/>
          <w:sz w:val="20"/>
          <w:szCs w:val="20"/>
        </w:rPr>
        <w:t xml:space="preserve">     </w:t>
      </w:r>
      <w:r>
        <w:rPr>
          <w:rFonts w:ascii="Arial" w:hAnsi="Arial" w:cs="Arial"/>
          <w:b/>
          <w:i/>
          <w:iCs/>
          <w:sz w:val="20"/>
          <w:szCs w:val="20"/>
          <w:u w:val="single"/>
        </w:rPr>
        <w:t>anzugeben und die Erklärung in Textform gem. § 126b BGB abzugeben!</w:t>
      </w:r>
    </w:p>
    <w:p w14:paraId="3421C23F" w14:textId="77777777" w:rsidR="00087C97" w:rsidRDefault="00087C97" w:rsidP="00087C97">
      <w:pPr>
        <w:jc w:val="both"/>
        <w:rPr>
          <w:rFonts w:ascii="Arial" w:hAnsi="Arial" w:cs="Arial"/>
          <w:sz w:val="20"/>
          <w:szCs w:val="20"/>
        </w:rPr>
      </w:pPr>
    </w:p>
    <w:p w14:paraId="0E25C361" w14:textId="77777777" w:rsidR="00087C97" w:rsidRDefault="00087C97" w:rsidP="00087C97">
      <w:pPr>
        <w:ind w:firstLine="708"/>
        <w:rPr>
          <w:rFonts w:ascii="Arial" w:hAnsi="Arial" w:cs="Arial"/>
          <w:sz w:val="20"/>
          <w:szCs w:val="20"/>
        </w:rPr>
      </w:pPr>
    </w:p>
    <w:p w14:paraId="4C450E1F" w14:textId="77777777" w:rsidR="00300E12" w:rsidRPr="007B030C" w:rsidRDefault="00300E12" w:rsidP="00300E12">
      <w:pPr>
        <w:jc w:val="both"/>
        <w:rPr>
          <w:rFonts w:ascii="Arial" w:hAnsi="Arial" w:cs="Arial"/>
          <w:sz w:val="20"/>
          <w:szCs w:val="20"/>
        </w:rPr>
      </w:pPr>
    </w:p>
    <w:p w14:paraId="7D632E1C" w14:textId="77777777" w:rsidR="00300E12" w:rsidRDefault="00300E12" w:rsidP="001757A6">
      <w:pPr>
        <w:autoSpaceDE w:val="0"/>
        <w:autoSpaceDN w:val="0"/>
        <w:adjustRightInd w:val="0"/>
        <w:spacing w:line="276" w:lineRule="auto"/>
        <w:jc w:val="both"/>
        <w:rPr>
          <w:rFonts w:ascii="Arial" w:hAnsi="Arial" w:cs="Arial"/>
          <w:b/>
          <w:color w:val="080C0A"/>
          <w:sz w:val="22"/>
          <w:szCs w:val="22"/>
        </w:rPr>
      </w:pPr>
      <w:r>
        <w:rPr>
          <w:rFonts w:ascii="Arial" w:hAnsi="Arial" w:cs="Arial"/>
          <w:b/>
          <w:color w:val="080C0A"/>
          <w:sz w:val="22"/>
          <w:szCs w:val="22"/>
        </w:rPr>
        <w:br w:type="page"/>
      </w:r>
    </w:p>
    <w:p w14:paraId="23232EA2" w14:textId="2BEDBEF3" w:rsidR="002531F1" w:rsidRPr="00300E12" w:rsidRDefault="00BF5A67" w:rsidP="001757A6">
      <w:pPr>
        <w:autoSpaceDE w:val="0"/>
        <w:autoSpaceDN w:val="0"/>
        <w:adjustRightInd w:val="0"/>
        <w:spacing w:line="276" w:lineRule="auto"/>
        <w:jc w:val="both"/>
        <w:rPr>
          <w:rFonts w:ascii="Arial" w:hAnsi="Arial" w:cs="Arial"/>
          <w:b/>
          <w:color w:val="080C0A"/>
          <w:sz w:val="20"/>
          <w:szCs w:val="20"/>
        </w:rPr>
      </w:pPr>
      <w:r>
        <w:rPr>
          <w:rFonts w:ascii="Arial" w:hAnsi="Arial" w:cs="Arial"/>
          <w:b/>
          <w:color w:val="080C0A"/>
          <w:sz w:val="20"/>
          <w:szCs w:val="20"/>
        </w:rPr>
        <w:lastRenderedPageBreak/>
        <w:t xml:space="preserve">Anlage: </w:t>
      </w:r>
      <w:r w:rsidR="002531F1" w:rsidRPr="00300E12">
        <w:rPr>
          <w:rFonts w:ascii="Arial" w:hAnsi="Arial" w:cs="Arial"/>
          <w:b/>
          <w:color w:val="080C0A"/>
          <w:sz w:val="20"/>
          <w:szCs w:val="20"/>
        </w:rPr>
        <w:t xml:space="preserve">Erläuterungen </w:t>
      </w:r>
      <w:r w:rsidR="002531F1" w:rsidRPr="00300E12">
        <w:rPr>
          <w:rFonts w:ascii="Arial" w:hAnsi="Arial" w:cs="Arial"/>
          <w:b/>
          <w:color w:val="181E1B"/>
          <w:sz w:val="20"/>
          <w:szCs w:val="20"/>
        </w:rPr>
        <w:t xml:space="preserve">zu </w:t>
      </w:r>
      <w:r w:rsidR="002531F1" w:rsidRPr="00300E12">
        <w:rPr>
          <w:rFonts w:ascii="Arial" w:hAnsi="Arial" w:cs="Arial"/>
          <w:b/>
          <w:color w:val="080C0A"/>
          <w:sz w:val="20"/>
          <w:szCs w:val="20"/>
        </w:rPr>
        <w:t>Nachweis 1 der Eigenerklärung zur</w:t>
      </w:r>
      <w:r w:rsidR="002B5A2D" w:rsidRPr="00300E12">
        <w:rPr>
          <w:rFonts w:ascii="Arial" w:hAnsi="Arial" w:cs="Arial"/>
          <w:b/>
          <w:color w:val="080C0A"/>
          <w:sz w:val="20"/>
          <w:szCs w:val="20"/>
        </w:rPr>
        <w:t xml:space="preserve"> </w:t>
      </w:r>
      <w:r w:rsidR="002531F1" w:rsidRPr="00300E12">
        <w:rPr>
          <w:rFonts w:ascii="Arial" w:hAnsi="Arial" w:cs="Arial"/>
          <w:b/>
          <w:color w:val="080C0A"/>
          <w:sz w:val="20"/>
          <w:szCs w:val="20"/>
        </w:rPr>
        <w:t xml:space="preserve">Einhaltung </w:t>
      </w:r>
      <w:r w:rsidR="002531F1" w:rsidRPr="00300E12">
        <w:rPr>
          <w:rFonts w:ascii="Arial" w:hAnsi="Arial" w:cs="Arial"/>
          <w:b/>
          <w:color w:val="181E1B"/>
          <w:sz w:val="20"/>
          <w:szCs w:val="20"/>
        </w:rPr>
        <w:t>der</w:t>
      </w:r>
      <w:r w:rsidR="00CB2A0B">
        <w:rPr>
          <w:rFonts w:ascii="Arial" w:hAnsi="Arial" w:cs="Arial"/>
          <w:b/>
          <w:color w:val="181E1B"/>
          <w:sz w:val="20"/>
          <w:szCs w:val="20"/>
        </w:rPr>
        <w:t xml:space="preserve"> ILO-</w:t>
      </w:r>
      <w:r w:rsidR="002531F1" w:rsidRPr="00300E12">
        <w:rPr>
          <w:rFonts w:ascii="Arial" w:hAnsi="Arial" w:cs="Arial"/>
          <w:b/>
          <w:color w:val="181E1B"/>
          <w:sz w:val="20"/>
          <w:szCs w:val="20"/>
        </w:rPr>
        <w:t xml:space="preserve">Kernarbeitsnormen </w:t>
      </w:r>
    </w:p>
    <w:p w14:paraId="17C0B892" w14:textId="77777777" w:rsidR="002531F1" w:rsidRPr="00300E12" w:rsidRDefault="002531F1" w:rsidP="001757A6">
      <w:pPr>
        <w:spacing w:line="276" w:lineRule="auto"/>
        <w:jc w:val="both"/>
        <w:rPr>
          <w:rFonts w:ascii="Arial" w:hAnsi="Arial" w:cs="Arial"/>
          <w:b/>
          <w:color w:val="080C0A"/>
          <w:sz w:val="20"/>
          <w:szCs w:val="20"/>
        </w:rPr>
      </w:pPr>
    </w:p>
    <w:p w14:paraId="577589F6" w14:textId="77777777" w:rsidR="002531F1" w:rsidRPr="00300E12" w:rsidRDefault="002531F1" w:rsidP="001757A6">
      <w:pPr>
        <w:autoSpaceDE w:val="0"/>
        <w:autoSpaceDN w:val="0"/>
        <w:adjustRightInd w:val="0"/>
        <w:spacing w:line="276" w:lineRule="auto"/>
        <w:jc w:val="both"/>
        <w:rPr>
          <w:rFonts w:ascii="Arial" w:hAnsi="Arial" w:cs="Arial"/>
          <w:b/>
          <w:color w:val="181E1B"/>
          <w:sz w:val="20"/>
          <w:szCs w:val="20"/>
          <w:lang w:val="en-US"/>
        </w:rPr>
      </w:pPr>
      <w:r w:rsidRPr="00300E12">
        <w:rPr>
          <w:rFonts w:ascii="Arial" w:hAnsi="Arial" w:cs="Arial"/>
          <w:b/>
          <w:color w:val="181E1B"/>
          <w:sz w:val="20"/>
          <w:szCs w:val="20"/>
          <w:lang w:val="en-US"/>
        </w:rPr>
        <w:t>EICC</w:t>
      </w:r>
    </w:p>
    <w:p w14:paraId="533A82CD" w14:textId="77777777" w:rsidR="002531F1" w:rsidRPr="00300E12" w:rsidRDefault="002531F1" w:rsidP="001757A6">
      <w:pPr>
        <w:autoSpaceDE w:val="0"/>
        <w:autoSpaceDN w:val="0"/>
        <w:adjustRightInd w:val="0"/>
        <w:spacing w:line="276" w:lineRule="auto"/>
        <w:jc w:val="both"/>
        <w:rPr>
          <w:rFonts w:ascii="Arial" w:hAnsi="Arial" w:cs="Arial"/>
          <w:color w:val="080C0A"/>
          <w:sz w:val="20"/>
          <w:szCs w:val="20"/>
          <w:lang w:val="en-US"/>
        </w:rPr>
      </w:pPr>
      <w:r w:rsidRPr="00300E12">
        <w:rPr>
          <w:rFonts w:ascii="Arial" w:hAnsi="Arial" w:cs="Arial"/>
          <w:color w:val="080C0A"/>
          <w:sz w:val="20"/>
          <w:szCs w:val="20"/>
          <w:lang w:val="en-US"/>
        </w:rPr>
        <w:t xml:space="preserve">Electronic </w:t>
      </w:r>
      <w:r w:rsidRPr="00300E12">
        <w:rPr>
          <w:rFonts w:ascii="Arial" w:hAnsi="Arial" w:cs="Arial"/>
          <w:color w:val="181E1B"/>
          <w:sz w:val="20"/>
          <w:szCs w:val="20"/>
          <w:lang w:val="en-US"/>
        </w:rPr>
        <w:t xml:space="preserve">Industry Code </w:t>
      </w:r>
      <w:r w:rsidRPr="00300E12">
        <w:rPr>
          <w:rFonts w:ascii="Arial" w:hAnsi="Arial" w:cs="Arial"/>
          <w:color w:val="080C0A"/>
          <w:sz w:val="20"/>
          <w:szCs w:val="20"/>
          <w:lang w:val="en-US"/>
        </w:rPr>
        <w:t>of Conduct</w:t>
      </w:r>
    </w:p>
    <w:p w14:paraId="06B8C38D" w14:textId="77777777" w:rsidR="002531F1" w:rsidRPr="00300E12" w:rsidRDefault="002531F1" w:rsidP="001757A6">
      <w:pPr>
        <w:autoSpaceDE w:val="0"/>
        <w:autoSpaceDN w:val="0"/>
        <w:adjustRightInd w:val="0"/>
        <w:spacing w:line="276" w:lineRule="auto"/>
        <w:jc w:val="both"/>
        <w:rPr>
          <w:rFonts w:ascii="Arial" w:hAnsi="Arial" w:cs="Arial"/>
          <w:color w:val="080C0A"/>
          <w:sz w:val="20"/>
          <w:szCs w:val="20"/>
        </w:rPr>
      </w:pPr>
      <w:r w:rsidRPr="00300E12">
        <w:rPr>
          <w:rFonts w:ascii="Arial" w:hAnsi="Arial" w:cs="Arial"/>
          <w:color w:val="080C0A"/>
          <w:sz w:val="20"/>
          <w:szCs w:val="20"/>
        </w:rPr>
        <w:t>ist ein freiwilliger Zusammenschluss von Elektronikherstellern mit gemeinsamen Verhaltenskodex für die Elektronikfertigung</w:t>
      </w:r>
    </w:p>
    <w:p w14:paraId="793299DD" w14:textId="77777777" w:rsidR="002531F1" w:rsidRPr="00300E12" w:rsidRDefault="002531F1" w:rsidP="001757A6">
      <w:pPr>
        <w:spacing w:line="276" w:lineRule="auto"/>
        <w:jc w:val="both"/>
        <w:rPr>
          <w:rFonts w:ascii="Arial" w:hAnsi="Arial" w:cs="Arial"/>
          <w:color w:val="080C0A"/>
          <w:sz w:val="20"/>
          <w:szCs w:val="20"/>
        </w:rPr>
      </w:pPr>
    </w:p>
    <w:p w14:paraId="2545A27B" w14:textId="77777777" w:rsidR="002531F1" w:rsidRPr="00300E12" w:rsidRDefault="002531F1" w:rsidP="001757A6">
      <w:pPr>
        <w:spacing w:line="276" w:lineRule="auto"/>
        <w:jc w:val="both"/>
        <w:rPr>
          <w:rFonts w:ascii="Arial" w:hAnsi="Arial" w:cs="Arial"/>
          <w:b/>
          <w:sz w:val="20"/>
          <w:szCs w:val="20"/>
        </w:rPr>
      </w:pPr>
      <w:r w:rsidRPr="00300E12">
        <w:rPr>
          <w:rFonts w:ascii="Arial" w:hAnsi="Arial" w:cs="Arial"/>
          <w:b/>
          <w:sz w:val="20"/>
          <w:szCs w:val="20"/>
        </w:rPr>
        <w:t>UN Global Compact</w:t>
      </w:r>
    </w:p>
    <w:p w14:paraId="4CA28A05" w14:textId="77777777" w:rsidR="00BF5A67" w:rsidRDefault="002531F1" w:rsidP="001757A6">
      <w:pPr>
        <w:spacing w:line="276" w:lineRule="auto"/>
        <w:jc w:val="both"/>
        <w:rPr>
          <w:rFonts w:ascii="Arial" w:hAnsi="Arial" w:cs="Arial"/>
          <w:sz w:val="20"/>
          <w:szCs w:val="20"/>
        </w:rPr>
      </w:pPr>
      <w:r w:rsidRPr="00300E12">
        <w:rPr>
          <w:rFonts w:ascii="Arial" w:hAnsi="Arial" w:cs="Arial"/>
          <w:sz w:val="20"/>
          <w:szCs w:val="20"/>
        </w:rPr>
        <w:t xml:space="preserve">Der Global Compact der Vereinten Nationen </w:t>
      </w:r>
    </w:p>
    <w:p w14:paraId="21E4DDD7" w14:textId="1DC93FD5" w:rsidR="002531F1" w:rsidRPr="00300E12" w:rsidRDefault="002531F1" w:rsidP="001757A6">
      <w:pPr>
        <w:spacing w:line="276" w:lineRule="auto"/>
        <w:jc w:val="both"/>
        <w:rPr>
          <w:rFonts w:ascii="Arial" w:hAnsi="Arial" w:cs="Arial"/>
          <w:sz w:val="20"/>
          <w:szCs w:val="20"/>
        </w:rPr>
      </w:pPr>
      <w:r w:rsidRPr="00300E12">
        <w:rPr>
          <w:rFonts w:ascii="Arial" w:hAnsi="Arial" w:cs="Arial"/>
          <w:sz w:val="20"/>
          <w:szCs w:val="20"/>
        </w:rPr>
        <w:t>ist eine strategische Initiative für Unternehmen,</w:t>
      </w:r>
      <w:r w:rsidR="00BF5A67">
        <w:rPr>
          <w:rFonts w:ascii="Arial" w:hAnsi="Arial" w:cs="Arial"/>
          <w:sz w:val="20"/>
          <w:szCs w:val="20"/>
        </w:rPr>
        <w:t xml:space="preserve"> </w:t>
      </w:r>
      <w:r w:rsidRPr="00300E12">
        <w:rPr>
          <w:rFonts w:ascii="Arial" w:hAnsi="Arial" w:cs="Arial"/>
          <w:sz w:val="20"/>
          <w:szCs w:val="20"/>
        </w:rPr>
        <w:t>die sich verpflichten, ihre Geschäftstätigkeiten und Strategien an zehn universell anerkannten Prinzipien aus den Bereichen Menschenrechte, Arbeitsnormen, Umweltschutz und Korruptionsbekämpfung auszurichten.</w:t>
      </w:r>
    </w:p>
    <w:p w14:paraId="641F4729" w14:textId="77777777" w:rsidR="002531F1" w:rsidRPr="00300E12" w:rsidRDefault="002531F1" w:rsidP="001757A6">
      <w:pPr>
        <w:spacing w:line="276" w:lineRule="auto"/>
        <w:jc w:val="both"/>
        <w:rPr>
          <w:rFonts w:ascii="Arial" w:hAnsi="Arial" w:cs="Arial"/>
          <w:sz w:val="20"/>
          <w:szCs w:val="20"/>
        </w:rPr>
      </w:pPr>
    </w:p>
    <w:p w14:paraId="1EF9E9BB" w14:textId="77777777" w:rsidR="00A4290E" w:rsidRPr="00300E12" w:rsidRDefault="00A4290E" w:rsidP="001757A6">
      <w:pPr>
        <w:spacing w:line="276" w:lineRule="auto"/>
        <w:jc w:val="both"/>
        <w:rPr>
          <w:rFonts w:ascii="Arial" w:hAnsi="Arial" w:cs="Arial"/>
          <w:b/>
          <w:sz w:val="20"/>
          <w:szCs w:val="20"/>
        </w:rPr>
      </w:pPr>
      <w:r w:rsidRPr="00300E12">
        <w:rPr>
          <w:rFonts w:ascii="Arial" w:hAnsi="Arial" w:cs="Arial"/>
          <w:b/>
          <w:sz w:val="20"/>
          <w:szCs w:val="20"/>
        </w:rPr>
        <w:t>GRI</w:t>
      </w:r>
    </w:p>
    <w:p w14:paraId="18AB46E8" w14:textId="5CEE282F" w:rsidR="00BF5A67" w:rsidRDefault="00A4290E" w:rsidP="001757A6">
      <w:pPr>
        <w:spacing w:line="276" w:lineRule="auto"/>
        <w:jc w:val="both"/>
        <w:rPr>
          <w:rFonts w:ascii="Arial" w:hAnsi="Arial" w:cs="Arial"/>
          <w:sz w:val="20"/>
          <w:szCs w:val="20"/>
        </w:rPr>
      </w:pPr>
      <w:r w:rsidRPr="00300E12">
        <w:rPr>
          <w:rFonts w:ascii="Arial" w:hAnsi="Arial" w:cs="Arial"/>
          <w:sz w:val="20"/>
          <w:szCs w:val="20"/>
        </w:rPr>
        <w:t xml:space="preserve">Die Global Reporting Initiative </w:t>
      </w:r>
    </w:p>
    <w:p w14:paraId="2E33DFBF" w14:textId="0B8542CF" w:rsidR="002531F1" w:rsidRPr="00300E12" w:rsidRDefault="00BF5A67" w:rsidP="001757A6">
      <w:pPr>
        <w:spacing w:line="276" w:lineRule="auto"/>
        <w:jc w:val="both"/>
        <w:rPr>
          <w:rFonts w:ascii="Arial" w:hAnsi="Arial" w:cs="Arial"/>
          <w:sz w:val="20"/>
          <w:szCs w:val="20"/>
        </w:rPr>
      </w:pPr>
      <w:r>
        <w:rPr>
          <w:rFonts w:ascii="Arial" w:hAnsi="Arial" w:cs="Arial"/>
          <w:sz w:val="20"/>
          <w:szCs w:val="20"/>
        </w:rPr>
        <w:t xml:space="preserve">Ist </w:t>
      </w:r>
      <w:r w:rsidR="00A4290E" w:rsidRPr="00300E12">
        <w:rPr>
          <w:rFonts w:ascii="Arial" w:hAnsi="Arial" w:cs="Arial"/>
          <w:sz w:val="20"/>
          <w:szCs w:val="20"/>
        </w:rPr>
        <w:t>ein unabhängiger freiwilliger Zusammenschluss</w:t>
      </w:r>
      <w:r>
        <w:rPr>
          <w:rFonts w:ascii="Arial" w:hAnsi="Arial" w:cs="Arial"/>
          <w:sz w:val="20"/>
          <w:szCs w:val="20"/>
        </w:rPr>
        <w:t xml:space="preserve"> </w:t>
      </w:r>
      <w:r w:rsidR="00A4290E" w:rsidRPr="00300E12">
        <w:rPr>
          <w:rFonts w:ascii="Arial" w:hAnsi="Arial" w:cs="Arial"/>
          <w:sz w:val="20"/>
          <w:szCs w:val="20"/>
        </w:rPr>
        <w:t xml:space="preserve">zwischen öffentlichen, zivilgesellschaftlichen und privaten Akteuren, </w:t>
      </w:r>
      <w:r w:rsidR="00CB2A0B">
        <w:rPr>
          <w:rFonts w:ascii="Arial" w:hAnsi="Arial" w:cs="Arial"/>
          <w:sz w:val="20"/>
          <w:szCs w:val="20"/>
        </w:rPr>
        <w:t xml:space="preserve">der </w:t>
      </w:r>
      <w:r w:rsidR="00A4290E" w:rsidRPr="00300E12">
        <w:rPr>
          <w:rFonts w:ascii="Arial" w:hAnsi="Arial" w:cs="Arial"/>
          <w:sz w:val="20"/>
          <w:szCs w:val="20"/>
        </w:rPr>
        <w:t>es sich zur Aufgabe</w:t>
      </w:r>
      <w:r>
        <w:rPr>
          <w:rFonts w:ascii="Arial" w:hAnsi="Arial" w:cs="Arial"/>
          <w:sz w:val="20"/>
          <w:szCs w:val="20"/>
        </w:rPr>
        <w:t xml:space="preserve"> </w:t>
      </w:r>
      <w:r w:rsidR="00A4290E" w:rsidRPr="00300E12">
        <w:rPr>
          <w:rFonts w:ascii="Arial" w:hAnsi="Arial" w:cs="Arial"/>
          <w:sz w:val="20"/>
          <w:szCs w:val="20"/>
        </w:rPr>
        <w:t>gemacht</w:t>
      </w:r>
      <w:r w:rsidR="00CB2A0B">
        <w:rPr>
          <w:rFonts w:ascii="Arial" w:hAnsi="Arial" w:cs="Arial"/>
          <w:sz w:val="20"/>
          <w:szCs w:val="20"/>
        </w:rPr>
        <w:t xml:space="preserve"> hat</w:t>
      </w:r>
      <w:r w:rsidR="00A4290E" w:rsidRPr="00300E12">
        <w:rPr>
          <w:rFonts w:ascii="Arial" w:hAnsi="Arial" w:cs="Arial"/>
          <w:sz w:val="20"/>
          <w:szCs w:val="20"/>
        </w:rPr>
        <w:t>, weltweit anwendbare Leitlinien für die Nachhaltigkeitsberichterstattung für Unternehmen, Regierungen und NGOs (nichtstaatliche Organisationen) unabhängig von</w:t>
      </w:r>
      <w:r>
        <w:rPr>
          <w:rFonts w:ascii="Arial" w:hAnsi="Arial" w:cs="Arial"/>
          <w:sz w:val="20"/>
          <w:szCs w:val="20"/>
        </w:rPr>
        <w:t xml:space="preserve"> </w:t>
      </w:r>
      <w:r w:rsidR="00A4290E" w:rsidRPr="00300E12">
        <w:rPr>
          <w:rFonts w:ascii="Arial" w:hAnsi="Arial" w:cs="Arial"/>
          <w:sz w:val="20"/>
          <w:szCs w:val="20"/>
        </w:rPr>
        <w:t xml:space="preserve">Größe, Branche oder Standort zu entwickeln. Der GRI-Leitfaden zur Nachhaltigkeitsberichterstattung (englisch: </w:t>
      </w:r>
      <w:r>
        <w:rPr>
          <w:rFonts w:ascii="Arial" w:hAnsi="Arial" w:cs="Arial"/>
          <w:sz w:val="20"/>
          <w:szCs w:val="20"/>
        </w:rPr>
        <w:t>„</w:t>
      </w:r>
      <w:proofErr w:type="spellStart"/>
      <w:r w:rsidR="00A4290E" w:rsidRPr="00300E12">
        <w:rPr>
          <w:rFonts w:ascii="Arial" w:hAnsi="Arial" w:cs="Arial"/>
          <w:sz w:val="20"/>
          <w:szCs w:val="20"/>
        </w:rPr>
        <w:t>Sustainability</w:t>
      </w:r>
      <w:proofErr w:type="spellEnd"/>
      <w:r w:rsidR="00A4290E" w:rsidRPr="00300E12">
        <w:rPr>
          <w:rFonts w:ascii="Arial" w:hAnsi="Arial" w:cs="Arial"/>
          <w:sz w:val="20"/>
          <w:szCs w:val="20"/>
        </w:rPr>
        <w:t xml:space="preserve"> Reporting Guidelines</w:t>
      </w:r>
      <w:r>
        <w:rPr>
          <w:rFonts w:ascii="Arial" w:hAnsi="Arial" w:cs="Arial"/>
          <w:sz w:val="20"/>
          <w:szCs w:val="20"/>
        </w:rPr>
        <w:t>“</w:t>
      </w:r>
      <w:r w:rsidR="00A4290E" w:rsidRPr="00300E12">
        <w:rPr>
          <w:rFonts w:ascii="Arial" w:hAnsi="Arial" w:cs="Arial"/>
          <w:sz w:val="20"/>
          <w:szCs w:val="20"/>
        </w:rPr>
        <w:t>) bietet einen umfassenden Rahmen</w:t>
      </w:r>
      <w:r w:rsidR="00CB2A0B">
        <w:rPr>
          <w:rFonts w:ascii="Arial" w:hAnsi="Arial" w:cs="Arial"/>
          <w:sz w:val="20"/>
          <w:szCs w:val="20"/>
        </w:rPr>
        <w:t>,</w:t>
      </w:r>
      <w:r w:rsidR="00A4290E" w:rsidRPr="00300E12">
        <w:rPr>
          <w:rFonts w:ascii="Arial" w:hAnsi="Arial" w:cs="Arial"/>
          <w:sz w:val="20"/>
          <w:szCs w:val="20"/>
        </w:rPr>
        <w:t xml:space="preserve"> anhand dessen transparente und vergleichbare Nachhaltigkeitsberichte erstellt werden können.</w:t>
      </w:r>
    </w:p>
    <w:p w14:paraId="171B611B" w14:textId="77777777" w:rsidR="002B5A2D" w:rsidRPr="00300E12" w:rsidRDefault="002B5A2D" w:rsidP="001757A6">
      <w:pPr>
        <w:spacing w:line="276" w:lineRule="auto"/>
        <w:jc w:val="both"/>
        <w:rPr>
          <w:rFonts w:ascii="Arial" w:hAnsi="Arial" w:cs="Arial"/>
          <w:sz w:val="20"/>
          <w:szCs w:val="20"/>
        </w:rPr>
      </w:pPr>
    </w:p>
    <w:p w14:paraId="1068FD90" w14:textId="77777777" w:rsidR="002B5A2D" w:rsidRPr="00300E12" w:rsidRDefault="002B5A2D" w:rsidP="001757A6">
      <w:pPr>
        <w:spacing w:line="276" w:lineRule="auto"/>
        <w:jc w:val="both"/>
        <w:rPr>
          <w:rFonts w:ascii="Arial" w:hAnsi="Arial" w:cs="Arial"/>
          <w:b/>
          <w:sz w:val="20"/>
          <w:szCs w:val="20"/>
        </w:rPr>
      </w:pPr>
      <w:r w:rsidRPr="00300E12">
        <w:rPr>
          <w:rFonts w:ascii="Arial" w:hAnsi="Arial" w:cs="Arial"/>
          <w:b/>
          <w:sz w:val="20"/>
          <w:szCs w:val="20"/>
        </w:rPr>
        <w:t>FTSE4GOOD</w:t>
      </w:r>
    </w:p>
    <w:p w14:paraId="26D42BFF" w14:textId="77777777" w:rsidR="002B5A2D" w:rsidRPr="00300E12" w:rsidRDefault="002B5A2D" w:rsidP="001757A6">
      <w:pPr>
        <w:spacing w:line="276" w:lineRule="auto"/>
        <w:jc w:val="both"/>
        <w:rPr>
          <w:rFonts w:ascii="Arial" w:hAnsi="Arial" w:cs="Arial"/>
          <w:sz w:val="20"/>
          <w:szCs w:val="20"/>
        </w:rPr>
      </w:pPr>
      <w:r w:rsidRPr="00300E12">
        <w:rPr>
          <w:rFonts w:ascii="Arial" w:hAnsi="Arial" w:cs="Arial"/>
          <w:sz w:val="20"/>
          <w:szCs w:val="20"/>
        </w:rPr>
        <w:t>Bei dem britischen FTSE4GOOD handelt es sich um einen weltweit führenden Index.</w:t>
      </w:r>
    </w:p>
    <w:p w14:paraId="34A88F55" w14:textId="278CE181" w:rsidR="002B5A2D" w:rsidRPr="00300E12" w:rsidRDefault="002B5A2D" w:rsidP="001757A6">
      <w:pPr>
        <w:spacing w:line="276" w:lineRule="auto"/>
        <w:jc w:val="both"/>
        <w:rPr>
          <w:rFonts w:ascii="Arial" w:hAnsi="Arial" w:cs="Arial"/>
          <w:sz w:val="20"/>
          <w:szCs w:val="20"/>
        </w:rPr>
      </w:pPr>
      <w:r w:rsidRPr="00300E12">
        <w:rPr>
          <w:rFonts w:ascii="Arial" w:hAnsi="Arial" w:cs="Arial"/>
          <w:sz w:val="20"/>
          <w:szCs w:val="20"/>
        </w:rPr>
        <w:t xml:space="preserve">Der FTSE4GOOD ist eine Indexfamilie zu Nachhaltigkeit und Corporate </w:t>
      </w:r>
      <w:proofErr w:type="spellStart"/>
      <w:r w:rsidRPr="00300E12">
        <w:rPr>
          <w:rFonts w:ascii="Arial" w:hAnsi="Arial" w:cs="Arial"/>
          <w:sz w:val="20"/>
          <w:szCs w:val="20"/>
        </w:rPr>
        <w:t>Governance</w:t>
      </w:r>
      <w:proofErr w:type="spellEnd"/>
      <w:r w:rsidRPr="00300E12">
        <w:rPr>
          <w:rFonts w:ascii="Arial" w:hAnsi="Arial" w:cs="Arial"/>
          <w:sz w:val="20"/>
          <w:szCs w:val="20"/>
        </w:rPr>
        <w:t xml:space="preserve"> (Grundsätze der Unternehmensführung) des Londoner Anbieters FTSE (Financial Times Stock Exchange - britischer Aktienindex). </w:t>
      </w:r>
      <w:r w:rsidR="00CB2A0B">
        <w:rPr>
          <w:rFonts w:ascii="Arial" w:hAnsi="Arial" w:cs="Arial"/>
          <w:sz w:val="20"/>
          <w:szCs w:val="20"/>
        </w:rPr>
        <w:t xml:space="preserve">Diese nimmt </w:t>
      </w:r>
      <w:r w:rsidRPr="00300E12">
        <w:rPr>
          <w:rFonts w:ascii="Arial" w:hAnsi="Arial" w:cs="Arial"/>
          <w:sz w:val="20"/>
          <w:szCs w:val="20"/>
        </w:rPr>
        <w:t>Unte</w:t>
      </w:r>
      <w:r w:rsidR="003A0C9A">
        <w:rPr>
          <w:rFonts w:ascii="Arial" w:hAnsi="Arial" w:cs="Arial"/>
          <w:sz w:val="20"/>
          <w:szCs w:val="20"/>
        </w:rPr>
        <w:t>rn</w:t>
      </w:r>
      <w:r w:rsidRPr="00300E12">
        <w:rPr>
          <w:rFonts w:ascii="Arial" w:hAnsi="Arial" w:cs="Arial"/>
          <w:sz w:val="20"/>
          <w:szCs w:val="20"/>
        </w:rPr>
        <w:t xml:space="preserve">ehmen auf, die sich besonders im Bereich der Corporate </w:t>
      </w:r>
      <w:proofErr w:type="spellStart"/>
      <w:r w:rsidRPr="00300E12">
        <w:rPr>
          <w:rFonts w:ascii="Arial" w:hAnsi="Arial" w:cs="Arial"/>
          <w:sz w:val="20"/>
          <w:szCs w:val="20"/>
        </w:rPr>
        <w:t>Social</w:t>
      </w:r>
      <w:proofErr w:type="spellEnd"/>
      <w:r w:rsidRPr="00300E12">
        <w:rPr>
          <w:rFonts w:ascii="Arial" w:hAnsi="Arial" w:cs="Arial"/>
          <w:sz w:val="20"/>
          <w:szCs w:val="20"/>
        </w:rPr>
        <w:t xml:space="preserve"> </w:t>
      </w:r>
      <w:proofErr w:type="spellStart"/>
      <w:r w:rsidRPr="00300E12">
        <w:rPr>
          <w:rFonts w:ascii="Arial" w:hAnsi="Arial" w:cs="Arial"/>
          <w:sz w:val="20"/>
          <w:szCs w:val="20"/>
        </w:rPr>
        <w:t>Responsibility</w:t>
      </w:r>
      <w:proofErr w:type="spellEnd"/>
      <w:r w:rsidRPr="00300E12">
        <w:rPr>
          <w:rFonts w:ascii="Arial" w:hAnsi="Arial" w:cs="Arial"/>
          <w:sz w:val="20"/>
          <w:szCs w:val="20"/>
        </w:rPr>
        <w:t xml:space="preserve"> (Unte</w:t>
      </w:r>
      <w:r w:rsidR="00CB2A0B">
        <w:rPr>
          <w:rFonts w:ascii="Arial" w:hAnsi="Arial" w:cs="Arial"/>
          <w:sz w:val="20"/>
          <w:szCs w:val="20"/>
        </w:rPr>
        <w:t>rn</w:t>
      </w:r>
      <w:r w:rsidRPr="00300E12">
        <w:rPr>
          <w:rFonts w:ascii="Arial" w:hAnsi="Arial" w:cs="Arial"/>
          <w:sz w:val="20"/>
          <w:szCs w:val="20"/>
        </w:rPr>
        <w:t>ehmerische Gesellschaftsverantwortung) engagieren. Diese seit 2001 bestehenden Indizes, die nach dem Best-in-Class</w:t>
      </w:r>
      <w:r w:rsidR="00CB2A0B">
        <w:rPr>
          <w:rFonts w:ascii="Arial" w:hAnsi="Arial" w:cs="Arial"/>
          <w:sz w:val="20"/>
          <w:szCs w:val="20"/>
        </w:rPr>
        <w:t>-</w:t>
      </w:r>
      <w:r w:rsidRPr="00300E12">
        <w:rPr>
          <w:rFonts w:ascii="Arial" w:hAnsi="Arial" w:cs="Arial"/>
          <w:sz w:val="20"/>
          <w:szCs w:val="20"/>
        </w:rPr>
        <w:t>Prinzip arbeiten, werden vielfach als Benchmark von Investoren herangezogen.</w:t>
      </w:r>
    </w:p>
    <w:p w14:paraId="418F8479" w14:textId="77777777" w:rsidR="002B5A2D" w:rsidRPr="00300E12" w:rsidRDefault="002B5A2D" w:rsidP="001757A6">
      <w:pPr>
        <w:spacing w:line="276" w:lineRule="auto"/>
        <w:jc w:val="both"/>
        <w:rPr>
          <w:rFonts w:ascii="Arial" w:hAnsi="Arial" w:cs="Arial"/>
          <w:sz w:val="20"/>
          <w:szCs w:val="20"/>
        </w:rPr>
      </w:pPr>
    </w:p>
    <w:p w14:paraId="39D9F292" w14:textId="77777777" w:rsidR="002B5A2D" w:rsidRPr="00901E10" w:rsidRDefault="002B5A2D" w:rsidP="001757A6">
      <w:pPr>
        <w:spacing w:line="276" w:lineRule="auto"/>
        <w:jc w:val="both"/>
        <w:rPr>
          <w:rFonts w:ascii="Arial" w:hAnsi="Arial" w:cs="Arial"/>
          <w:b/>
          <w:sz w:val="20"/>
          <w:szCs w:val="20"/>
          <w:lang w:val="en-GB"/>
        </w:rPr>
      </w:pPr>
      <w:r w:rsidRPr="00901E10">
        <w:rPr>
          <w:rFonts w:ascii="Arial" w:hAnsi="Arial" w:cs="Arial"/>
          <w:b/>
          <w:sz w:val="20"/>
          <w:szCs w:val="20"/>
          <w:lang w:val="en-GB"/>
        </w:rPr>
        <w:t>BSCI</w:t>
      </w:r>
    </w:p>
    <w:p w14:paraId="29697272" w14:textId="77777777" w:rsidR="00CB2A0B" w:rsidRPr="00901E10" w:rsidRDefault="002B5A2D" w:rsidP="001757A6">
      <w:pPr>
        <w:spacing w:line="276" w:lineRule="auto"/>
        <w:jc w:val="both"/>
        <w:rPr>
          <w:rFonts w:ascii="Arial" w:hAnsi="Arial" w:cs="Arial"/>
          <w:sz w:val="20"/>
          <w:szCs w:val="20"/>
          <w:lang w:val="en-GB"/>
        </w:rPr>
      </w:pPr>
      <w:r w:rsidRPr="00901E10">
        <w:rPr>
          <w:rFonts w:ascii="Arial" w:hAnsi="Arial" w:cs="Arial"/>
          <w:sz w:val="20"/>
          <w:szCs w:val="20"/>
          <w:lang w:val="en-GB"/>
        </w:rPr>
        <w:t xml:space="preserve">Die Business Social Compliance Initiative </w:t>
      </w:r>
    </w:p>
    <w:p w14:paraId="1438240F" w14:textId="0CE04209" w:rsidR="002B5A2D" w:rsidRPr="00300E12" w:rsidRDefault="002B5A2D" w:rsidP="001757A6">
      <w:pPr>
        <w:spacing w:line="276" w:lineRule="auto"/>
        <w:jc w:val="both"/>
        <w:rPr>
          <w:rFonts w:ascii="Arial" w:hAnsi="Arial" w:cs="Arial"/>
          <w:sz w:val="20"/>
          <w:szCs w:val="20"/>
        </w:rPr>
      </w:pPr>
      <w:r w:rsidRPr="00300E12">
        <w:rPr>
          <w:rFonts w:ascii="Arial" w:hAnsi="Arial" w:cs="Arial"/>
          <w:sz w:val="20"/>
          <w:szCs w:val="20"/>
        </w:rPr>
        <w:t>ist eine gemeinnützige Unte</w:t>
      </w:r>
      <w:r w:rsidR="00CB2A0B">
        <w:rPr>
          <w:rFonts w:ascii="Arial" w:hAnsi="Arial" w:cs="Arial"/>
          <w:sz w:val="20"/>
          <w:szCs w:val="20"/>
        </w:rPr>
        <w:t>rn</w:t>
      </w:r>
      <w:r w:rsidRPr="00300E12">
        <w:rPr>
          <w:rFonts w:ascii="Arial" w:hAnsi="Arial" w:cs="Arial"/>
          <w:sz w:val="20"/>
          <w:szCs w:val="20"/>
        </w:rPr>
        <w:t>ehmensvereinigung</w:t>
      </w:r>
      <w:r w:rsidR="00CB2A0B">
        <w:rPr>
          <w:rFonts w:ascii="Arial" w:hAnsi="Arial" w:cs="Arial"/>
          <w:sz w:val="20"/>
          <w:szCs w:val="20"/>
        </w:rPr>
        <w:t xml:space="preserve"> </w:t>
      </w:r>
      <w:r w:rsidRPr="00300E12">
        <w:rPr>
          <w:rFonts w:ascii="Arial" w:hAnsi="Arial" w:cs="Arial"/>
          <w:sz w:val="20"/>
          <w:szCs w:val="20"/>
        </w:rPr>
        <w:t>mit Sitz in Brüssel. Sie wurde mit dem Anspruch gegründet, auf Unte</w:t>
      </w:r>
      <w:r w:rsidR="00CB2A0B">
        <w:rPr>
          <w:rFonts w:ascii="Arial" w:hAnsi="Arial" w:cs="Arial"/>
          <w:sz w:val="20"/>
          <w:szCs w:val="20"/>
        </w:rPr>
        <w:t>rn</w:t>
      </w:r>
      <w:r w:rsidRPr="00300E12">
        <w:rPr>
          <w:rFonts w:ascii="Arial" w:hAnsi="Arial" w:cs="Arial"/>
          <w:sz w:val="20"/>
          <w:szCs w:val="20"/>
        </w:rPr>
        <w:t>ehmerseite eine</w:t>
      </w:r>
      <w:r w:rsidR="00CB2A0B">
        <w:rPr>
          <w:rFonts w:ascii="Arial" w:hAnsi="Arial" w:cs="Arial"/>
          <w:sz w:val="20"/>
          <w:szCs w:val="20"/>
        </w:rPr>
        <w:t xml:space="preserve"> </w:t>
      </w:r>
      <w:r w:rsidRPr="00300E12">
        <w:rPr>
          <w:rFonts w:ascii="Arial" w:hAnsi="Arial" w:cs="Arial"/>
          <w:sz w:val="20"/>
          <w:szCs w:val="20"/>
        </w:rPr>
        <w:t>gemeinsame Plattform für die unterschiedlichen europäischen Verhaltenskodizes und</w:t>
      </w:r>
      <w:r w:rsidR="00CB2A0B">
        <w:rPr>
          <w:rFonts w:ascii="Arial" w:hAnsi="Arial" w:cs="Arial"/>
          <w:sz w:val="20"/>
          <w:szCs w:val="20"/>
        </w:rPr>
        <w:t xml:space="preserve"> </w:t>
      </w:r>
      <w:r w:rsidRPr="00300E12">
        <w:rPr>
          <w:rFonts w:ascii="Arial" w:hAnsi="Arial" w:cs="Arial"/>
          <w:sz w:val="20"/>
          <w:szCs w:val="20"/>
        </w:rPr>
        <w:t>Überwachungssysteme sowie die Grundlage für ein gemeinsames Überprüfungssystem für</w:t>
      </w:r>
      <w:r w:rsidR="00CB2A0B">
        <w:rPr>
          <w:rFonts w:ascii="Arial" w:hAnsi="Arial" w:cs="Arial"/>
          <w:sz w:val="20"/>
          <w:szCs w:val="20"/>
        </w:rPr>
        <w:t xml:space="preserve"> </w:t>
      </w:r>
      <w:r w:rsidRPr="00300E12">
        <w:rPr>
          <w:rFonts w:ascii="Arial" w:hAnsi="Arial" w:cs="Arial"/>
          <w:sz w:val="20"/>
          <w:szCs w:val="20"/>
        </w:rPr>
        <w:t>Sozialstandards zu schaffen. Kem der BSCI ist die Einhaltung der ILO</w:t>
      </w:r>
      <w:r w:rsidR="00CB2A0B">
        <w:rPr>
          <w:rFonts w:ascii="Arial" w:hAnsi="Arial" w:cs="Arial"/>
          <w:sz w:val="20"/>
          <w:szCs w:val="20"/>
        </w:rPr>
        <w:t>-</w:t>
      </w:r>
      <w:r w:rsidRPr="00300E12">
        <w:rPr>
          <w:rFonts w:ascii="Arial" w:hAnsi="Arial" w:cs="Arial"/>
          <w:sz w:val="20"/>
          <w:szCs w:val="20"/>
        </w:rPr>
        <w:t>Kernarbeitsnormen.</w:t>
      </w:r>
    </w:p>
    <w:p w14:paraId="48CC0354" w14:textId="77777777" w:rsidR="002B5A2D" w:rsidRPr="00300E12" w:rsidRDefault="002B5A2D" w:rsidP="001757A6">
      <w:pPr>
        <w:spacing w:line="276" w:lineRule="auto"/>
        <w:jc w:val="both"/>
        <w:rPr>
          <w:rFonts w:ascii="Arial" w:hAnsi="Arial" w:cs="Arial"/>
          <w:sz w:val="20"/>
          <w:szCs w:val="20"/>
        </w:rPr>
      </w:pPr>
    </w:p>
    <w:p w14:paraId="55A889FA" w14:textId="77777777" w:rsidR="002B5A2D" w:rsidRPr="00300E12" w:rsidRDefault="002B5A2D" w:rsidP="001757A6">
      <w:pPr>
        <w:autoSpaceDE w:val="0"/>
        <w:autoSpaceDN w:val="0"/>
        <w:adjustRightInd w:val="0"/>
        <w:spacing w:line="276" w:lineRule="auto"/>
        <w:jc w:val="both"/>
        <w:rPr>
          <w:rFonts w:ascii="Arial" w:hAnsi="Arial" w:cs="Arial"/>
          <w:b/>
          <w:color w:val="181E1B"/>
          <w:sz w:val="20"/>
          <w:szCs w:val="20"/>
        </w:rPr>
      </w:pPr>
      <w:r w:rsidRPr="00300E12">
        <w:rPr>
          <w:rFonts w:ascii="Arial" w:hAnsi="Arial" w:cs="Arial"/>
          <w:b/>
          <w:color w:val="181E1B"/>
          <w:sz w:val="20"/>
          <w:szCs w:val="20"/>
        </w:rPr>
        <w:t>SAI</w:t>
      </w:r>
    </w:p>
    <w:p w14:paraId="216D02C8" w14:textId="6A28A8E1" w:rsidR="00CB2A0B" w:rsidRDefault="002B5A2D" w:rsidP="001757A6">
      <w:pPr>
        <w:autoSpaceDE w:val="0"/>
        <w:autoSpaceDN w:val="0"/>
        <w:adjustRightInd w:val="0"/>
        <w:spacing w:line="276" w:lineRule="auto"/>
        <w:jc w:val="both"/>
        <w:rPr>
          <w:rFonts w:ascii="Arial" w:hAnsi="Arial" w:cs="Arial"/>
          <w:color w:val="080C0A"/>
          <w:sz w:val="20"/>
          <w:szCs w:val="20"/>
        </w:rPr>
      </w:pPr>
      <w:r w:rsidRPr="00300E12">
        <w:rPr>
          <w:rFonts w:ascii="Arial" w:hAnsi="Arial" w:cs="Arial"/>
          <w:color w:val="080C0A"/>
          <w:sz w:val="20"/>
          <w:szCs w:val="20"/>
        </w:rPr>
        <w:t xml:space="preserve">SA8000 ist ein internationaler Standard </w:t>
      </w:r>
      <w:r w:rsidR="00CB2A0B" w:rsidRPr="00300E12">
        <w:rPr>
          <w:rFonts w:ascii="Arial" w:hAnsi="Arial" w:cs="Arial"/>
          <w:color w:val="080C0A"/>
          <w:sz w:val="20"/>
          <w:szCs w:val="20"/>
        </w:rPr>
        <w:t xml:space="preserve">der </w:t>
      </w:r>
      <w:proofErr w:type="spellStart"/>
      <w:r w:rsidR="00CB2A0B" w:rsidRPr="00300E12">
        <w:rPr>
          <w:rFonts w:ascii="Arial" w:hAnsi="Arial" w:cs="Arial"/>
          <w:color w:val="080C0A"/>
          <w:sz w:val="20"/>
          <w:szCs w:val="20"/>
        </w:rPr>
        <w:t>Social</w:t>
      </w:r>
      <w:proofErr w:type="spellEnd"/>
      <w:r w:rsidR="00CB2A0B" w:rsidRPr="00300E12">
        <w:rPr>
          <w:rFonts w:ascii="Arial" w:hAnsi="Arial" w:cs="Arial"/>
          <w:color w:val="080C0A"/>
          <w:sz w:val="20"/>
          <w:szCs w:val="20"/>
        </w:rPr>
        <w:t xml:space="preserve"> </w:t>
      </w:r>
      <w:proofErr w:type="spellStart"/>
      <w:r w:rsidR="00CB2A0B" w:rsidRPr="00300E12">
        <w:rPr>
          <w:rFonts w:ascii="Arial" w:hAnsi="Arial" w:cs="Arial"/>
          <w:color w:val="080C0A"/>
          <w:sz w:val="20"/>
          <w:szCs w:val="20"/>
        </w:rPr>
        <w:t>Accountability</w:t>
      </w:r>
      <w:proofErr w:type="spellEnd"/>
      <w:r w:rsidR="00CB2A0B" w:rsidRPr="00300E12">
        <w:rPr>
          <w:rFonts w:ascii="Arial" w:hAnsi="Arial" w:cs="Arial"/>
          <w:color w:val="080C0A"/>
          <w:sz w:val="20"/>
          <w:szCs w:val="20"/>
        </w:rPr>
        <w:t xml:space="preserve"> </w:t>
      </w:r>
      <w:r w:rsidR="00CB2A0B" w:rsidRPr="00300E12">
        <w:rPr>
          <w:rFonts w:ascii="Arial" w:hAnsi="Arial" w:cs="Arial"/>
          <w:color w:val="181E1B"/>
          <w:sz w:val="20"/>
          <w:szCs w:val="20"/>
        </w:rPr>
        <w:t>International</w:t>
      </w:r>
      <w:r w:rsidR="00CB2A0B">
        <w:rPr>
          <w:rFonts w:ascii="Arial" w:hAnsi="Arial" w:cs="Arial"/>
          <w:color w:val="181E1B"/>
          <w:sz w:val="20"/>
          <w:szCs w:val="20"/>
        </w:rPr>
        <w:t xml:space="preserve"> (SAI)</w:t>
      </w:r>
    </w:p>
    <w:p w14:paraId="6E9D3E20" w14:textId="1F2ABB01" w:rsidR="002531F1" w:rsidRPr="00300E12" w:rsidRDefault="002B5A2D" w:rsidP="001757A6">
      <w:pPr>
        <w:autoSpaceDE w:val="0"/>
        <w:autoSpaceDN w:val="0"/>
        <w:adjustRightInd w:val="0"/>
        <w:spacing w:line="276" w:lineRule="auto"/>
        <w:jc w:val="both"/>
        <w:rPr>
          <w:rFonts w:ascii="Arial" w:hAnsi="Arial" w:cs="Arial"/>
          <w:sz w:val="20"/>
          <w:szCs w:val="20"/>
        </w:rPr>
      </w:pPr>
      <w:r w:rsidRPr="00300E12">
        <w:rPr>
          <w:rFonts w:ascii="Arial" w:hAnsi="Arial" w:cs="Arial"/>
          <w:color w:val="080C0A"/>
          <w:sz w:val="20"/>
          <w:szCs w:val="20"/>
        </w:rPr>
        <w:t>mit dem Ziel, Arbeitsbedingungen von Arbeitnehmern (Angestellte, Arbeiter, aber auch Leiharbeiter) zu verbesse</w:t>
      </w:r>
      <w:r w:rsidR="00CB2A0B">
        <w:rPr>
          <w:rFonts w:ascii="Arial" w:hAnsi="Arial" w:cs="Arial"/>
          <w:color w:val="080C0A"/>
          <w:sz w:val="20"/>
          <w:szCs w:val="20"/>
        </w:rPr>
        <w:t>rn</w:t>
      </w:r>
      <w:r w:rsidRPr="00300E12">
        <w:rPr>
          <w:rFonts w:ascii="Arial" w:hAnsi="Arial" w:cs="Arial"/>
          <w:color w:val="080C0A"/>
          <w:sz w:val="20"/>
          <w:szCs w:val="20"/>
        </w:rPr>
        <w:t>. Ins Leben gerufen von der SAI, einer internationalen Nichtregierungsorganisation mit Sitz in New York (US), dient er vor allem transnationalen Unternehmen als Mindestanforderung an Sozial- und Arbeitsstandards. Für die Zertifizierung</w:t>
      </w:r>
      <w:r w:rsidR="00CB2A0B">
        <w:rPr>
          <w:rFonts w:ascii="Arial" w:hAnsi="Arial" w:cs="Arial"/>
          <w:color w:val="080C0A"/>
          <w:sz w:val="20"/>
          <w:szCs w:val="20"/>
        </w:rPr>
        <w:t xml:space="preserve"> </w:t>
      </w:r>
      <w:r w:rsidRPr="00300E12">
        <w:rPr>
          <w:rFonts w:ascii="Arial" w:hAnsi="Arial" w:cs="Arial"/>
          <w:color w:val="080C0A"/>
          <w:sz w:val="20"/>
          <w:szCs w:val="20"/>
        </w:rPr>
        <w:t>melden sich Unternehmen selbständig bei der SAI an. Im Gegensatz zu nationalen Gesetzen</w:t>
      </w:r>
      <w:r w:rsidR="00CB2A0B">
        <w:rPr>
          <w:rFonts w:ascii="Arial" w:hAnsi="Arial" w:cs="Arial"/>
          <w:color w:val="080C0A"/>
          <w:sz w:val="20"/>
          <w:szCs w:val="20"/>
        </w:rPr>
        <w:t xml:space="preserve"> </w:t>
      </w:r>
      <w:r w:rsidRPr="00300E12">
        <w:rPr>
          <w:rFonts w:ascii="Arial" w:hAnsi="Arial" w:cs="Arial"/>
          <w:color w:val="080C0A"/>
          <w:sz w:val="20"/>
          <w:szCs w:val="20"/>
        </w:rPr>
        <w:t xml:space="preserve">und Verordnungen ist SA8000 eine internationale Norm, deren </w:t>
      </w:r>
      <w:r w:rsidRPr="00300E12">
        <w:rPr>
          <w:rFonts w:ascii="Arial" w:hAnsi="Arial" w:cs="Arial"/>
          <w:color w:val="181E1B"/>
          <w:sz w:val="20"/>
          <w:szCs w:val="20"/>
        </w:rPr>
        <w:t xml:space="preserve">Zertifizierung </w:t>
      </w:r>
      <w:r w:rsidRPr="00300E12">
        <w:rPr>
          <w:rFonts w:ascii="Arial" w:hAnsi="Arial" w:cs="Arial"/>
          <w:color w:val="080C0A"/>
          <w:sz w:val="20"/>
          <w:szCs w:val="20"/>
        </w:rPr>
        <w:t>und Befolgung</w:t>
      </w:r>
      <w:r w:rsidR="00CB2A0B">
        <w:rPr>
          <w:rFonts w:ascii="Arial" w:hAnsi="Arial" w:cs="Arial"/>
          <w:color w:val="080C0A"/>
          <w:sz w:val="20"/>
          <w:szCs w:val="20"/>
        </w:rPr>
        <w:t xml:space="preserve"> </w:t>
      </w:r>
      <w:r w:rsidRPr="00300E12">
        <w:rPr>
          <w:rFonts w:ascii="Arial" w:hAnsi="Arial" w:cs="Arial"/>
          <w:color w:val="080C0A"/>
          <w:sz w:val="20"/>
          <w:szCs w:val="20"/>
        </w:rPr>
        <w:t>auf freiwilliger Entscheidung der Unternehmen beruht. Sie basiert auf Konventionen der</w:t>
      </w:r>
      <w:r w:rsidR="00CB2A0B">
        <w:rPr>
          <w:rFonts w:ascii="Arial" w:hAnsi="Arial" w:cs="Arial"/>
          <w:color w:val="080C0A"/>
          <w:sz w:val="20"/>
          <w:szCs w:val="20"/>
        </w:rPr>
        <w:t xml:space="preserve"> </w:t>
      </w:r>
      <w:r w:rsidRPr="00300E12">
        <w:rPr>
          <w:rFonts w:ascii="Arial" w:hAnsi="Arial" w:cs="Arial"/>
          <w:color w:val="080C0A"/>
          <w:sz w:val="20"/>
          <w:szCs w:val="20"/>
        </w:rPr>
        <w:t>Internationalen Arbeitsorganisation (ILO) und der Vereinten Nationen (UN). SAI ist finanziell unabhängig.</w:t>
      </w:r>
    </w:p>
    <w:sectPr w:rsidR="002531F1" w:rsidRPr="00300E12" w:rsidSect="00901E1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081AB" w14:textId="77777777" w:rsidR="00C6342E" w:rsidRDefault="00C6342E" w:rsidP="00C6342E">
      <w:r>
        <w:separator/>
      </w:r>
    </w:p>
  </w:endnote>
  <w:endnote w:type="continuationSeparator" w:id="0">
    <w:p w14:paraId="058C1AAE" w14:textId="77777777" w:rsidR="00C6342E" w:rsidRDefault="00C6342E" w:rsidP="00C6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1A43E" w14:textId="77777777" w:rsidR="008A4E95" w:rsidRDefault="008A4E9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10684" w14:textId="77777777" w:rsidR="00300E12" w:rsidRDefault="00300E12" w:rsidP="00300E12">
    <w:pPr>
      <w:spacing w:before="120" w:after="120"/>
      <w:rPr>
        <w:rFonts w:ascii="Arial" w:hAnsi="Arial" w:cs="Arial"/>
        <w:sz w:val="18"/>
        <w:szCs w:val="18"/>
      </w:rPr>
    </w:pPr>
    <w:r w:rsidRPr="00782639">
      <w:rPr>
        <w:rFonts w:ascii="Arial" w:hAnsi="Arial" w:cs="Arial"/>
        <w:sz w:val="18"/>
        <w:szCs w:val="18"/>
      </w:rPr>
      <w:t>(</w:t>
    </w:r>
    <w:r>
      <w:rPr>
        <w:rFonts w:ascii="Arial" w:hAnsi="Arial" w:cs="Arial"/>
        <w:sz w:val="18"/>
        <w:szCs w:val="18"/>
      </w:rPr>
      <w:t>B</w:t>
    </w:r>
    <w:r w:rsidRPr="00782639">
      <w:rPr>
        <w:rFonts w:ascii="Arial" w:hAnsi="Arial" w:cs="Arial"/>
        <w:sz w:val="18"/>
        <w:szCs w:val="18"/>
      </w:rPr>
      <w:t xml:space="preserve">ei </w:t>
    </w:r>
    <w:r>
      <w:rPr>
        <w:rFonts w:ascii="Arial" w:hAnsi="Arial" w:cs="Arial"/>
        <w:sz w:val="18"/>
        <w:szCs w:val="18"/>
      </w:rPr>
      <w:t>Bewerber-/</w:t>
    </w:r>
    <w:r w:rsidRPr="00782639">
      <w:rPr>
        <w:rFonts w:ascii="Arial" w:hAnsi="Arial" w:cs="Arial"/>
        <w:sz w:val="18"/>
        <w:szCs w:val="18"/>
      </w:rPr>
      <w:t xml:space="preserve">Bietergemeinschaften </w:t>
    </w:r>
    <w:r>
      <w:rPr>
        <w:rFonts w:ascii="Arial" w:hAnsi="Arial" w:cs="Arial"/>
        <w:sz w:val="18"/>
        <w:szCs w:val="18"/>
      </w:rPr>
      <w:t xml:space="preserve">ist das Formblatt </w:t>
    </w:r>
    <w:r w:rsidRPr="00782639">
      <w:rPr>
        <w:rFonts w:ascii="Arial" w:hAnsi="Arial" w:cs="Arial"/>
        <w:sz w:val="18"/>
        <w:szCs w:val="18"/>
      </w:rPr>
      <w:t>für jedes Mitglied einzureichen</w:t>
    </w:r>
    <w:r>
      <w:rPr>
        <w:rFonts w:ascii="Arial" w:hAnsi="Arial" w:cs="Arial"/>
        <w:sz w:val="18"/>
        <w:szCs w:val="18"/>
      </w:rPr>
      <w:t>.</w:t>
    </w:r>
    <w:r w:rsidRPr="00782639">
      <w:rPr>
        <w:rFonts w:ascii="Arial" w:hAnsi="Arial" w:cs="Arial"/>
        <w:sz w:val="18"/>
        <w:szCs w:val="18"/>
      </w:rPr>
      <w:t>)</w:t>
    </w:r>
  </w:p>
  <w:p w14:paraId="64639964" w14:textId="5967D047" w:rsidR="00300E12" w:rsidRPr="00782639" w:rsidRDefault="00300E12" w:rsidP="00300E12">
    <w:pPr>
      <w:spacing w:before="120" w:after="360"/>
      <w:jc w:val="right"/>
      <w:rPr>
        <w:rFonts w:ascii="Arial" w:hAnsi="Arial" w:cs="Arial"/>
        <w:sz w:val="18"/>
        <w:szCs w:val="18"/>
      </w:rPr>
    </w:pPr>
    <w:r>
      <w:rPr>
        <w:rFonts w:ascii="Arial" w:hAnsi="Arial" w:cs="Arial"/>
        <w:sz w:val="18"/>
        <w:szCs w:val="18"/>
      </w:rPr>
      <w:t xml:space="preserve">Seite </w:t>
    </w:r>
    <w:r w:rsidRPr="00197A39">
      <w:rPr>
        <w:rFonts w:ascii="Arial" w:hAnsi="Arial" w:cs="Arial"/>
        <w:sz w:val="18"/>
        <w:szCs w:val="18"/>
      </w:rPr>
      <w:fldChar w:fldCharType="begin"/>
    </w:r>
    <w:r w:rsidRPr="00197A39">
      <w:rPr>
        <w:rFonts w:ascii="Arial" w:hAnsi="Arial" w:cs="Arial"/>
        <w:sz w:val="18"/>
        <w:szCs w:val="18"/>
      </w:rPr>
      <w:instrText>PAGE   \* MERGEFORMAT</w:instrText>
    </w:r>
    <w:r w:rsidRPr="00197A39">
      <w:rPr>
        <w:rFonts w:ascii="Arial" w:hAnsi="Arial" w:cs="Arial"/>
        <w:sz w:val="18"/>
        <w:szCs w:val="18"/>
      </w:rPr>
      <w:fldChar w:fldCharType="separate"/>
    </w:r>
    <w:r w:rsidR="00AF1CA2">
      <w:rPr>
        <w:rFonts w:ascii="Arial" w:hAnsi="Arial" w:cs="Arial"/>
        <w:noProof/>
        <w:sz w:val="18"/>
        <w:szCs w:val="18"/>
      </w:rPr>
      <w:t>3</w:t>
    </w:r>
    <w:r w:rsidRPr="00197A39">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F7206" w14:textId="0F3FCA02" w:rsidR="001757A6" w:rsidRDefault="001757A6" w:rsidP="00197A39">
    <w:pPr>
      <w:spacing w:before="120" w:after="120"/>
      <w:rPr>
        <w:rFonts w:ascii="Arial" w:hAnsi="Arial" w:cs="Arial"/>
        <w:sz w:val="18"/>
        <w:szCs w:val="18"/>
      </w:rPr>
    </w:pPr>
    <w:bookmarkStart w:id="5" w:name="_Hlk105162801"/>
    <w:bookmarkStart w:id="6" w:name="_Hlk105162802"/>
    <w:r w:rsidRPr="00782639">
      <w:rPr>
        <w:rFonts w:ascii="Arial" w:hAnsi="Arial" w:cs="Arial"/>
        <w:sz w:val="18"/>
        <w:szCs w:val="18"/>
      </w:rPr>
      <w:t>(</w:t>
    </w:r>
    <w:r>
      <w:rPr>
        <w:rFonts w:ascii="Arial" w:hAnsi="Arial" w:cs="Arial"/>
        <w:sz w:val="18"/>
        <w:szCs w:val="18"/>
      </w:rPr>
      <w:t>B</w:t>
    </w:r>
    <w:r w:rsidRPr="00782639">
      <w:rPr>
        <w:rFonts w:ascii="Arial" w:hAnsi="Arial" w:cs="Arial"/>
        <w:sz w:val="18"/>
        <w:szCs w:val="18"/>
      </w:rPr>
      <w:t xml:space="preserve">ei </w:t>
    </w:r>
    <w:r>
      <w:rPr>
        <w:rFonts w:ascii="Arial" w:hAnsi="Arial" w:cs="Arial"/>
        <w:sz w:val="18"/>
        <w:szCs w:val="18"/>
      </w:rPr>
      <w:t>Bewerber-/</w:t>
    </w:r>
    <w:r w:rsidRPr="00782639">
      <w:rPr>
        <w:rFonts w:ascii="Arial" w:hAnsi="Arial" w:cs="Arial"/>
        <w:sz w:val="18"/>
        <w:szCs w:val="18"/>
      </w:rPr>
      <w:t xml:space="preserve">Bietergemeinschaften </w:t>
    </w:r>
    <w:r>
      <w:rPr>
        <w:rFonts w:ascii="Arial" w:hAnsi="Arial" w:cs="Arial"/>
        <w:sz w:val="18"/>
        <w:szCs w:val="18"/>
      </w:rPr>
      <w:t xml:space="preserve">ist das Formblatt </w:t>
    </w:r>
    <w:r w:rsidRPr="00782639">
      <w:rPr>
        <w:rFonts w:ascii="Arial" w:hAnsi="Arial" w:cs="Arial"/>
        <w:sz w:val="18"/>
        <w:szCs w:val="18"/>
      </w:rPr>
      <w:t>für jedes Mitglied einzureichen</w:t>
    </w:r>
    <w:r>
      <w:rPr>
        <w:rFonts w:ascii="Arial" w:hAnsi="Arial" w:cs="Arial"/>
        <w:sz w:val="18"/>
        <w:szCs w:val="18"/>
      </w:rPr>
      <w:t>.</w:t>
    </w:r>
    <w:r w:rsidRPr="00782639">
      <w:rPr>
        <w:rFonts w:ascii="Arial" w:hAnsi="Arial" w:cs="Arial"/>
        <w:sz w:val="18"/>
        <w:szCs w:val="18"/>
      </w:rPr>
      <w:t>)</w:t>
    </w:r>
  </w:p>
  <w:p w14:paraId="1D3568E0" w14:textId="3017CAA3" w:rsidR="00197A39" w:rsidRPr="00782639" w:rsidRDefault="00197A39" w:rsidP="00197A39">
    <w:pPr>
      <w:spacing w:before="120" w:after="360"/>
      <w:jc w:val="right"/>
      <w:rPr>
        <w:rFonts w:ascii="Arial" w:hAnsi="Arial" w:cs="Arial"/>
        <w:sz w:val="18"/>
        <w:szCs w:val="18"/>
      </w:rPr>
    </w:pPr>
    <w:r>
      <w:rPr>
        <w:rFonts w:ascii="Arial" w:hAnsi="Arial" w:cs="Arial"/>
        <w:sz w:val="18"/>
        <w:szCs w:val="18"/>
      </w:rPr>
      <w:t xml:space="preserve">Seite </w:t>
    </w:r>
    <w:r w:rsidRPr="00197A39">
      <w:rPr>
        <w:rFonts w:ascii="Arial" w:hAnsi="Arial" w:cs="Arial"/>
        <w:sz w:val="18"/>
        <w:szCs w:val="18"/>
      </w:rPr>
      <w:fldChar w:fldCharType="begin"/>
    </w:r>
    <w:r w:rsidRPr="00197A39">
      <w:rPr>
        <w:rFonts w:ascii="Arial" w:hAnsi="Arial" w:cs="Arial"/>
        <w:sz w:val="18"/>
        <w:szCs w:val="18"/>
      </w:rPr>
      <w:instrText>PAGE   \* MERGEFORMAT</w:instrText>
    </w:r>
    <w:r w:rsidRPr="00197A39">
      <w:rPr>
        <w:rFonts w:ascii="Arial" w:hAnsi="Arial" w:cs="Arial"/>
        <w:sz w:val="18"/>
        <w:szCs w:val="18"/>
      </w:rPr>
      <w:fldChar w:fldCharType="separate"/>
    </w:r>
    <w:r w:rsidRPr="00197A39">
      <w:rPr>
        <w:rFonts w:ascii="Arial" w:hAnsi="Arial" w:cs="Arial"/>
        <w:sz w:val="18"/>
        <w:szCs w:val="18"/>
      </w:rPr>
      <w:t>1</w:t>
    </w:r>
    <w:r w:rsidRPr="00197A39">
      <w:rPr>
        <w:rFonts w:ascii="Arial" w:hAnsi="Arial" w:cs="Arial"/>
        <w:sz w:val="18"/>
        <w:szCs w:val="18"/>
      </w:rPr>
      <w:fldChar w:fldCharType="end"/>
    </w:r>
  </w:p>
  <w:bookmarkEnd w:id="5"/>
  <w:bookmarkEnd w:i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53548" w14:textId="77777777" w:rsidR="00C6342E" w:rsidRDefault="00C6342E" w:rsidP="00C6342E">
      <w:r>
        <w:separator/>
      </w:r>
    </w:p>
  </w:footnote>
  <w:footnote w:type="continuationSeparator" w:id="0">
    <w:p w14:paraId="6E3177B9" w14:textId="77777777" w:rsidR="00C6342E" w:rsidRDefault="00C6342E" w:rsidP="00C6342E">
      <w:r>
        <w:continuationSeparator/>
      </w:r>
    </w:p>
  </w:footnote>
  <w:footnote w:id="1">
    <w:p w14:paraId="394B9175" w14:textId="55EE2C8C" w:rsidR="001757A6" w:rsidRPr="001757A6" w:rsidRDefault="001757A6" w:rsidP="001757A6">
      <w:pPr>
        <w:pStyle w:val="Funotentext"/>
        <w:ind w:left="284" w:hanging="284"/>
        <w:jc w:val="both"/>
        <w:rPr>
          <w:rFonts w:ascii="Arial" w:hAnsi="Arial" w:cs="Arial"/>
          <w:sz w:val="18"/>
          <w:szCs w:val="18"/>
        </w:rPr>
      </w:pPr>
      <w:r w:rsidRPr="001757A6">
        <w:rPr>
          <w:rStyle w:val="Funotenzeichen"/>
          <w:rFonts w:ascii="Arial" w:hAnsi="Arial" w:cs="Arial"/>
          <w:sz w:val="18"/>
          <w:szCs w:val="18"/>
        </w:rPr>
        <w:footnoteRef/>
      </w:r>
      <w:r w:rsidRPr="001757A6">
        <w:rPr>
          <w:rFonts w:ascii="Arial" w:hAnsi="Arial" w:cs="Arial"/>
          <w:sz w:val="18"/>
          <w:szCs w:val="18"/>
        </w:rPr>
        <w:t xml:space="preserve"> </w:t>
      </w:r>
      <w:r>
        <w:rPr>
          <w:rFonts w:ascii="Arial" w:hAnsi="Arial" w:cs="Arial"/>
          <w:sz w:val="18"/>
          <w:szCs w:val="18"/>
        </w:rPr>
        <w:tab/>
      </w:r>
      <w:r w:rsidRPr="001757A6">
        <w:rPr>
          <w:rFonts w:ascii="Arial" w:hAnsi="Arial" w:cs="Arial"/>
          <w:sz w:val="18"/>
          <w:szCs w:val="18"/>
        </w:rPr>
        <w:t>Als Produkthersteller gilt derjenige, der Hersteller im Sinne von § 4 Abs. 1 ProdHaftG der vertragsgegenständlichen Ware ist.</w:t>
      </w:r>
    </w:p>
  </w:footnote>
  <w:footnote w:id="2">
    <w:p w14:paraId="4A07A8D7" w14:textId="02DAC69B" w:rsidR="001757A6" w:rsidRPr="001757A6" w:rsidRDefault="001757A6" w:rsidP="001757A6">
      <w:pPr>
        <w:pStyle w:val="Funotentext"/>
        <w:ind w:left="284" w:hanging="284"/>
        <w:jc w:val="both"/>
        <w:rPr>
          <w:rFonts w:ascii="Arial" w:hAnsi="Arial" w:cs="Arial"/>
          <w:sz w:val="18"/>
          <w:szCs w:val="18"/>
        </w:rPr>
      </w:pPr>
      <w:r w:rsidRPr="001757A6">
        <w:rPr>
          <w:rStyle w:val="Funotenzeichen"/>
          <w:rFonts w:ascii="Arial" w:hAnsi="Arial" w:cs="Arial"/>
          <w:sz w:val="18"/>
          <w:szCs w:val="18"/>
        </w:rPr>
        <w:footnoteRef/>
      </w:r>
      <w:r w:rsidRPr="001757A6">
        <w:rPr>
          <w:rStyle w:val="Funotenzeichen"/>
          <w:rFonts w:ascii="Arial" w:hAnsi="Arial" w:cs="Arial"/>
          <w:sz w:val="18"/>
          <w:szCs w:val="18"/>
        </w:rPr>
        <w:t xml:space="preserve"> </w:t>
      </w:r>
      <w:r w:rsidRPr="001757A6">
        <w:rPr>
          <w:rStyle w:val="Funotenzeichen"/>
          <w:rFonts w:ascii="Arial" w:hAnsi="Arial" w:cs="Arial"/>
          <w:sz w:val="18"/>
          <w:szCs w:val="18"/>
          <w:vertAlign w:val="baseline"/>
        </w:rPr>
        <w:tab/>
        <w:t xml:space="preserve">Die direkte Zuliefereigenschaft eines </w:t>
      </w:r>
      <w:r w:rsidRPr="001757A6">
        <w:rPr>
          <w:rFonts w:ascii="Arial" w:hAnsi="Arial" w:cs="Arial"/>
          <w:sz w:val="18"/>
          <w:szCs w:val="18"/>
        </w:rPr>
        <w:t>Unternehmens entfällt nicht dadurch, dass ein Unternehmen mit ausschließlicher Händlerfunktion zwischengeschaltet wird.</w:t>
      </w:r>
    </w:p>
  </w:footnote>
  <w:footnote w:id="3">
    <w:p w14:paraId="30FC74CA" w14:textId="4EDD22CA" w:rsidR="00197A39" w:rsidRPr="00197A39" w:rsidRDefault="00197A39" w:rsidP="00197A39">
      <w:pPr>
        <w:pStyle w:val="Funotentext"/>
        <w:ind w:left="284" w:hanging="284"/>
        <w:rPr>
          <w:rFonts w:ascii="Arial" w:hAnsi="Arial" w:cs="Arial"/>
          <w:sz w:val="18"/>
          <w:szCs w:val="18"/>
        </w:rPr>
      </w:pPr>
      <w:r w:rsidRPr="00197A39">
        <w:rPr>
          <w:rStyle w:val="Funotenzeichen"/>
          <w:rFonts w:ascii="Arial" w:hAnsi="Arial" w:cs="Arial"/>
          <w:sz w:val="18"/>
          <w:szCs w:val="18"/>
        </w:rPr>
        <w:footnoteRef/>
      </w:r>
      <w:r w:rsidRPr="00197A39">
        <w:rPr>
          <w:rFonts w:ascii="Arial" w:hAnsi="Arial" w:cs="Arial"/>
          <w:sz w:val="18"/>
          <w:szCs w:val="18"/>
        </w:rPr>
        <w:t xml:space="preserve"> </w:t>
      </w:r>
      <w:r>
        <w:rPr>
          <w:rFonts w:ascii="Arial" w:hAnsi="Arial" w:cs="Arial"/>
          <w:sz w:val="18"/>
          <w:szCs w:val="18"/>
        </w:rPr>
        <w:tab/>
      </w:r>
      <w:r w:rsidRPr="00197A39">
        <w:rPr>
          <w:rFonts w:ascii="Arial" w:hAnsi="Arial" w:cs="Arial"/>
          <w:sz w:val="18"/>
          <w:szCs w:val="18"/>
        </w:rPr>
        <w:t xml:space="preserve">Bei den Kernarbeitsnormen handelt es sich um die Übereinkommen Nr. 29, Nr. 87, Nr. 98, Nr. 100, Nr. 105, Nr.111, Nr. 138 und Nr. 182. Die Normen sind online abrufbar unter </w:t>
      </w:r>
      <w:hyperlink r:id="rId1" w:history="1">
        <w:r w:rsidR="003A0C9A" w:rsidRPr="004052E8">
          <w:rPr>
            <w:rStyle w:val="Hyperlink"/>
            <w:rFonts w:ascii="Arial" w:hAnsi="Arial" w:cs="Arial"/>
            <w:sz w:val="18"/>
            <w:szCs w:val="18"/>
          </w:rPr>
          <w:t>https://www.ilo.org/de/regions-and-countries/europe-and-central-asia/internationale-arbeitsorganisation-vertretung-deutschland/ilo-arbeits-und-sozialstandards/ilo-kernarbeitsnormen</w:t>
        </w:r>
      </w:hyperlink>
      <w:r>
        <w:rPr>
          <w:rFonts w:ascii="Arial" w:hAnsi="Arial" w:cs="Arial"/>
          <w:sz w:val="18"/>
          <w:szCs w:val="18"/>
        </w:rPr>
        <w:t xml:space="preserve">. </w:t>
      </w:r>
    </w:p>
  </w:footnote>
  <w:footnote w:id="4">
    <w:p w14:paraId="75C75240" w14:textId="01AF655C" w:rsidR="00197A39" w:rsidRPr="00197A39" w:rsidRDefault="00197A39" w:rsidP="00197A39">
      <w:pPr>
        <w:pStyle w:val="Funotentext"/>
        <w:ind w:left="284" w:hanging="284"/>
        <w:rPr>
          <w:rFonts w:ascii="Arial" w:hAnsi="Arial" w:cs="Arial"/>
          <w:sz w:val="18"/>
          <w:szCs w:val="18"/>
        </w:rPr>
      </w:pPr>
      <w:r w:rsidRPr="00197A39">
        <w:rPr>
          <w:rStyle w:val="Funotenzeichen"/>
          <w:rFonts w:ascii="Arial" w:hAnsi="Arial" w:cs="Arial"/>
          <w:sz w:val="18"/>
          <w:szCs w:val="18"/>
        </w:rPr>
        <w:footnoteRef/>
      </w:r>
      <w:r w:rsidRPr="00197A39">
        <w:rPr>
          <w:rFonts w:ascii="Arial" w:hAnsi="Arial" w:cs="Arial"/>
          <w:sz w:val="18"/>
          <w:szCs w:val="18"/>
        </w:rPr>
        <w:t xml:space="preserve"> </w:t>
      </w:r>
      <w:r w:rsidRPr="00197A39">
        <w:rPr>
          <w:rFonts w:ascii="Arial" w:hAnsi="Arial" w:cs="Arial"/>
          <w:sz w:val="18"/>
          <w:szCs w:val="18"/>
        </w:rPr>
        <w:tab/>
        <w:t>unfreiwillige</w:t>
      </w:r>
      <w:r w:rsidR="00300E12">
        <w:rPr>
          <w:rFonts w:ascii="Arial" w:hAnsi="Arial" w:cs="Arial"/>
          <w:sz w:val="18"/>
          <w:szCs w:val="18"/>
        </w:rPr>
        <w:t>r</w:t>
      </w:r>
    </w:p>
  </w:footnote>
  <w:footnote w:id="5">
    <w:p w14:paraId="30AA4CE1" w14:textId="4769464C" w:rsidR="00BF5A67" w:rsidRPr="00BF5A67" w:rsidRDefault="00BF5A67" w:rsidP="00BF5A67">
      <w:pPr>
        <w:pStyle w:val="Funotentext"/>
        <w:ind w:left="284" w:hanging="284"/>
        <w:rPr>
          <w:rFonts w:ascii="Arial" w:hAnsi="Arial" w:cs="Arial"/>
          <w:sz w:val="18"/>
          <w:szCs w:val="18"/>
        </w:rPr>
      </w:pPr>
      <w:r w:rsidRPr="00BF5A67">
        <w:rPr>
          <w:rStyle w:val="Funotenzeichen"/>
          <w:rFonts w:ascii="Arial" w:hAnsi="Arial" w:cs="Arial"/>
          <w:sz w:val="18"/>
          <w:szCs w:val="18"/>
        </w:rPr>
        <w:footnoteRef/>
      </w:r>
      <w:r w:rsidRPr="00BF5A67">
        <w:rPr>
          <w:rFonts w:ascii="Arial" w:hAnsi="Arial" w:cs="Arial"/>
          <w:sz w:val="18"/>
          <w:szCs w:val="18"/>
        </w:rPr>
        <w:t xml:space="preserve"> </w:t>
      </w:r>
      <w:r w:rsidRPr="00BF5A67">
        <w:rPr>
          <w:rFonts w:ascii="Arial" w:hAnsi="Arial" w:cs="Arial"/>
          <w:sz w:val="18"/>
          <w:szCs w:val="18"/>
        </w:rPr>
        <w:tab/>
        <w:t xml:space="preserve">S. Erläuterung zu den einzelnen Nachweisen in der Anlage. </w:t>
      </w:r>
    </w:p>
  </w:footnote>
  <w:footnote w:id="6">
    <w:p w14:paraId="79F4F1D3" w14:textId="0A7C62F0" w:rsidR="00197A39" w:rsidRPr="00197A39" w:rsidRDefault="00197A39" w:rsidP="00197A39">
      <w:pPr>
        <w:pStyle w:val="Funotentext"/>
        <w:ind w:left="284" w:hanging="284"/>
        <w:rPr>
          <w:rFonts w:ascii="Arial" w:hAnsi="Arial" w:cs="Arial"/>
          <w:sz w:val="18"/>
          <w:szCs w:val="18"/>
        </w:rPr>
      </w:pPr>
      <w:r w:rsidRPr="00197A39">
        <w:rPr>
          <w:rStyle w:val="Funotenzeichen"/>
          <w:rFonts w:ascii="Arial" w:hAnsi="Arial" w:cs="Arial"/>
          <w:sz w:val="18"/>
          <w:szCs w:val="18"/>
        </w:rPr>
        <w:footnoteRef/>
      </w:r>
      <w:r w:rsidRPr="00197A39">
        <w:rPr>
          <w:rFonts w:ascii="Arial" w:hAnsi="Arial" w:cs="Arial"/>
          <w:sz w:val="18"/>
          <w:szCs w:val="18"/>
        </w:rPr>
        <w:t xml:space="preserve"> </w:t>
      </w:r>
      <w:r>
        <w:rPr>
          <w:rFonts w:ascii="Arial" w:hAnsi="Arial" w:cs="Arial"/>
          <w:sz w:val="18"/>
          <w:szCs w:val="18"/>
        </w:rPr>
        <w:tab/>
      </w:r>
      <w:r w:rsidRPr="00197A39">
        <w:rPr>
          <w:rFonts w:ascii="Arial" w:hAnsi="Arial" w:cs="Arial"/>
          <w:sz w:val="18"/>
          <w:szCs w:val="18"/>
        </w:rPr>
        <w:t xml:space="preserve">Als weitere Orientierung für die Gleichwertigkeit Ihres Nachweises können beispielsweise die Internetseiten der Deutschen Gesellschaft für Internationale Zusammenarbeit (GIZ): </w:t>
      </w:r>
      <w:hyperlink r:id="rId2" w:history="1">
        <w:r w:rsidRPr="00197A39">
          <w:rPr>
            <w:rStyle w:val="Hyperlink"/>
            <w:rFonts w:ascii="Arial" w:hAnsi="Arial" w:cs="Arial"/>
            <w:sz w:val="18"/>
            <w:szCs w:val="18"/>
          </w:rPr>
          <w:t>http://www.kompass-nachhaltigkeit.de</w:t>
        </w:r>
      </w:hyperlink>
      <w:r w:rsidRPr="00197A39">
        <w:rPr>
          <w:rFonts w:ascii="Arial" w:hAnsi="Arial" w:cs="Arial"/>
          <w:sz w:val="18"/>
          <w:szCs w:val="18"/>
        </w:rPr>
        <w:t xml:space="preserve"> oder der Verbraucherinitiative e.V.: </w:t>
      </w:r>
      <w:hyperlink r:id="rId3" w:history="1">
        <w:r w:rsidRPr="00197A39">
          <w:rPr>
            <w:rStyle w:val="Hyperlink"/>
            <w:rFonts w:ascii="Arial" w:hAnsi="Arial" w:cs="Arial"/>
            <w:sz w:val="18"/>
            <w:szCs w:val="18"/>
          </w:rPr>
          <w:t>http://www.label-online.de</w:t>
        </w:r>
      </w:hyperlink>
      <w:r w:rsidRPr="00197A39">
        <w:rPr>
          <w:rFonts w:ascii="Arial" w:hAnsi="Arial" w:cs="Arial"/>
          <w:sz w:val="18"/>
          <w:szCs w:val="18"/>
        </w:rPr>
        <w:t xml:space="preserve"> dienen.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C5CD1" w14:textId="77777777" w:rsidR="008A4E95" w:rsidRDefault="008A4E9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701"/>
    </w:tblGrid>
    <w:tr w:rsidR="00901E10" w:rsidRPr="00EC5081" w14:paraId="402F6BEA" w14:textId="77777777" w:rsidTr="006F5653">
      <w:trPr>
        <w:trHeight w:val="1419"/>
      </w:trPr>
      <w:tc>
        <w:tcPr>
          <w:tcW w:w="7371" w:type="dxa"/>
          <w:vAlign w:val="center"/>
        </w:tcPr>
        <w:p w14:paraId="0621DA55" w14:textId="77777777" w:rsidR="00901E10" w:rsidRPr="00EC5081" w:rsidRDefault="00901E10" w:rsidP="00901E10">
          <w:pPr>
            <w:tabs>
              <w:tab w:val="center" w:pos="4536"/>
              <w:tab w:val="right" w:pos="9072"/>
            </w:tabs>
            <w:rPr>
              <w:rFonts w:ascii="Arial" w:hAnsi="Arial"/>
              <w:b/>
              <w:sz w:val="20"/>
            </w:rPr>
          </w:pPr>
          <w:r w:rsidRPr="004B08E3">
            <w:rPr>
              <w:rFonts w:ascii="Arial" w:hAnsi="Arial"/>
              <w:b/>
              <w:sz w:val="20"/>
              <w:u w:val="single"/>
            </w:rPr>
            <w:t>Anlage:</w:t>
          </w:r>
          <w:r w:rsidRPr="00EC5081">
            <w:rPr>
              <w:rFonts w:ascii="Arial" w:hAnsi="Arial"/>
              <w:b/>
              <w:sz w:val="20"/>
            </w:rPr>
            <w:t xml:space="preserve"> </w:t>
          </w:r>
          <w:r w:rsidRPr="00052168">
            <w:rPr>
              <w:rFonts w:ascii="Arial" w:hAnsi="Arial"/>
              <w:b/>
              <w:sz w:val="20"/>
            </w:rPr>
            <w:t xml:space="preserve">Formblatt Eigenerklärung </w:t>
          </w:r>
          <w:r>
            <w:rPr>
              <w:rFonts w:ascii="Arial" w:hAnsi="Arial"/>
              <w:b/>
              <w:sz w:val="20"/>
            </w:rPr>
            <w:t xml:space="preserve">Einhaltung ILO-Kernarbeitsnormen </w:t>
          </w:r>
        </w:p>
        <w:p w14:paraId="19858C66" w14:textId="77777777" w:rsidR="008A4E95" w:rsidRDefault="008A4E95" w:rsidP="008A4E95">
          <w:pPr>
            <w:rPr>
              <w:rFonts w:ascii="Arial" w:hAnsi="Arial"/>
              <w:sz w:val="20"/>
            </w:rPr>
          </w:pPr>
          <w:r>
            <w:rPr>
              <w:rFonts w:ascii="Arial" w:hAnsi="Arial"/>
              <w:sz w:val="20"/>
            </w:rPr>
            <w:t>Vergabe-Nr.: ZVSt-2026-L17</w:t>
          </w:r>
        </w:p>
        <w:p w14:paraId="2D6A5B26" w14:textId="3367F707" w:rsidR="00901E10" w:rsidRPr="00084B53" w:rsidRDefault="008A4E95" w:rsidP="008A4E95">
          <w:pPr>
            <w:rPr>
              <w:rFonts w:ascii="Arial" w:hAnsi="Arial"/>
              <w:sz w:val="20"/>
            </w:rPr>
          </w:pPr>
          <w:r>
            <w:rPr>
              <w:rFonts w:ascii="Arial" w:hAnsi="Arial"/>
              <w:sz w:val="20"/>
            </w:rPr>
            <w:t>Leistung: Machbarkeitsstudie zum Netzanschluss am Standort (STO) Lubmin</w:t>
          </w:r>
        </w:p>
      </w:tc>
      <w:tc>
        <w:tcPr>
          <w:tcW w:w="1701" w:type="dxa"/>
          <w:vAlign w:val="center"/>
        </w:tcPr>
        <w:p w14:paraId="64377FD1" w14:textId="77777777" w:rsidR="00901E10" w:rsidRPr="00EC5081" w:rsidRDefault="00901E10" w:rsidP="00901E10">
          <w:pPr>
            <w:spacing w:line="312" w:lineRule="auto"/>
            <w:jc w:val="right"/>
            <w:rPr>
              <w:rFonts w:ascii="Arial" w:hAnsi="Arial" w:cs="Arial"/>
              <w:szCs w:val="20"/>
            </w:rPr>
          </w:pPr>
          <w:r w:rsidRPr="00EC5081">
            <w:rPr>
              <w:rFonts w:ascii="Arial" w:hAnsi="Arial" w:cs="Arial"/>
              <w:noProof/>
              <w:szCs w:val="20"/>
            </w:rPr>
            <w:drawing>
              <wp:inline distT="0" distB="0" distL="0" distR="0" wp14:anchorId="515B003B" wp14:editId="2B24C475">
                <wp:extent cx="723087" cy="723087"/>
                <wp:effectExtent l="0" t="0" r="1270" b="1270"/>
                <wp:docPr id="576763329" name="Grafik 57676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000" cy="733000"/>
                        </a:xfrm>
                        <a:prstGeom prst="rect">
                          <a:avLst/>
                        </a:prstGeom>
                        <a:noFill/>
                        <a:ln>
                          <a:noFill/>
                        </a:ln>
                      </pic:spPr>
                    </pic:pic>
                  </a:graphicData>
                </a:graphic>
              </wp:inline>
            </w:drawing>
          </w:r>
        </w:p>
      </w:tc>
    </w:tr>
  </w:tbl>
  <w:p w14:paraId="5A839CC3" w14:textId="77777777" w:rsidR="00901E10" w:rsidRPr="00EC5081" w:rsidRDefault="00901E10" w:rsidP="00300E12">
    <w:pPr>
      <w:spacing w:line="312" w:lineRule="auto"/>
      <w:jc w:val="both"/>
      <w:rPr>
        <w:rFonts w:ascii="Arial" w:hAnsi="Arial" w:cs="Arial"/>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701"/>
    </w:tblGrid>
    <w:tr w:rsidR="00F06B3C" w:rsidRPr="00EC5081" w14:paraId="68603022" w14:textId="77777777" w:rsidTr="000C0DA7">
      <w:trPr>
        <w:trHeight w:val="1419"/>
      </w:trPr>
      <w:tc>
        <w:tcPr>
          <w:tcW w:w="7371" w:type="dxa"/>
          <w:vAlign w:val="center"/>
        </w:tcPr>
        <w:p w14:paraId="5353A82E" w14:textId="6C343593" w:rsidR="00F06B3C" w:rsidRPr="00EC5081" w:rsidRDefault="00F06B3C" w:rsidP="00F06B3C">
          <w:pPr>
            <w:tabs>
              <w:tab w:val="center" w:pos="4536"/>
              <w:tab w:val="right" w:pos="9072"/>
            </w:tabs>
            <w:rPr>
              <w:rFonts w:ascii="Arial" w:hAnsi="Arial"/>
              <w:b/>
              <w:sz w:val="20"/>
            </w:rPr>
          </w:pPr>
          <w:r w:rsidRPr="00EC5081">
            <w:rPr>
              <w:rFonts w:ascii="Arial" w:hAnsi="Arial"/>
              <w:b/>
              <w:sz w:val="20"/>
            </w:rPr>
            <w:t xml:space="preserve">Anlage: </w:t>
          </w:r>
          <w:r w:rsidRPr="00052168">
            <w:rPr>
              <w:rFonts w:ascii="Arial" w:hAnsi="Arial"/>
              <w:b/>
              <w:sz w:val="20"/>
            </w:rPr>
            <w:t xml:space="preserve">Formblatt Eigenerklärung </w:t>
          </w:r>
          <w:r>
            <w:rPr>
              <w:rFonts w:ascii="Arial" w:hAnsi="Arial"/>
              <w:b/>
              <w:sz w:val="20"/>
            </w:rPr>
            <w:t xml:space="preserve">Einhaltung ILO-Kernarbeitsnormen </w:t>
          </w:r>
        </w:p>
        <w:p w14:paraId="3001F6B1" w14:textId="77777777" w:rsidR="00901E10" w:rsidRPr="00901E10" w:rsidRDefault="00901E10" w:rsidP="00901E10">
          <w:pPr>
            <w:tabs>
              <w:tab w:val="center" w:pos="4536"/>
              <w:tab w:val="right" w:pos="9072"/>
            </w:tabs>
            <w:rPr>
              <w:rFonts w:ascii="Arial" w:hAnsi="Arial"/>
              <w:sz w:val="20"/>
            </w:rPr>
          </w:pPr>
          <w:r w:rsidRPr="00901E10">
            <w:rPr>
              <w:rFonts w:ascii="Arial" w:hAnsi="Arial"/>
              <w:sz w:val="20"/>
            </w:rPr>
            <w:t xml:space="preserve">Vergabe des Landkreises Vorpommern-Greifswald für rettungsdienstliche Leistungen im Rettungsdienstbereich Vorpommern-Greifswald </w:t>
          </w:r>
        </w:p>
        <w:p w14:paraId="68C2AF2D" w14:textId="77777777" w:rsidR="00F06B3C" w:rsidRPr="00EC5081" w:rsidRDefault="00F06B3C" w:rsidP="00F06B3C">
          <w:pPr>
            <w:tabs>
              <w:tab w:val="center" w:pos="4536"/>
              <w:tab w:val="right" w:pos="9072"/>
            </w:tabs>
            <w:rPr>
              <w:rFonts w:ascii="Arial" w:hAnsi="Arial" w:cs="Arial"/>
              <w:szCs w:val="20"/>
            </w:rPr>
          </w:pPr>
          <w:r w:rsidRPr="00EC5081">
            <w:rPr>
              <w:rFonts w:ascii="Arial" w:hAnsi="Arial"/>
              <w:sz w:val="20"/>
            </w:rPr>
            <w:t xml:space="preserve">Verhandlungsverfahren mit Teilnahmewettbewerb </w:t>
          </w:r>
        </w:p>
      </w:tc>
      <w:tc>
        <w:tcPr>
          <w:tcW w:w="1701" w:type="dxa"/>
          <w:vAlign w:val="center"/>
        </w:tcPr>
        <w:p w14:paraId="0FC7359B" w14:textId="77777777" w:rsidR="00F06B3C" w:rsidRPr="00EC5081" w:rsidRDefault="00F06B3C" w:rsidP="00F06B3C">
          <w:pPr>
            <w:spacing w:line="312" w:lineRule="auto"/>
            <w:jc w:val="right"/>
            <w:rPr>
              <w:rFonts w:ascii="Arial" w:hAnsi="Arial" w:cs="Arial"/>
              <w:szCs w:val="20"/>
            </w:rPr>
          </w:pPr>
          <w:r w:rsidRPr="00EC5081">
            <w:rPr>
              <w:rFonts w:ascii="Arial" w:hAnsi="Arial" w:cs="Arial"/>
              <w:noProof/>
              <w:szCs w:val="20"/>
            </w:rPr>
            <w:drawing>
              <wp:inline distT="0" distB="0" distL="0" distR="0" wp14:anchorId="61CE1FB8" wp14:editId="3BA3D12D">
                <wp:extent cx="723087" cy="723087"/>
                <wp:effectExtent l="0" t="0" r="127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000" cy="733000"/>
                        </a:xfrm>
                        <a:prstGeom prst="rect">
                          <a:avLst/>
                        </a:prstGeom>
                        <a:noFill/>
                        <a:ln>
                          <a:noFill/>
                        </a:ln>
                      </pic:spPr>
                    </pic:pic>
                  </a:graphicData>
                </a:graphic>
              </wp:inline>
            </w:drawing>
          </w:r>
        </w:p>
      </w:tc>
    </w:tr>
  </w:tbl>
  <w:p w14:paraId="4D23645D" w14:textId="77777777" w:rsidR="00F06B3C" w:rsidRPr="00EC5081" w:rsidRDefault="00F06B3C" w:rsidP="00F06B3C">
    <w:pPr>
      <w:spacing w:line="312" w:lineRule="auto"/>
      <w:jc w:val="both"/>
      <w:rPr>
        <w:rFonts w:ascii="Arial" w:hAnsi="Arial" w:cs="Arial"/>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A7C31"/>
    <w:multiLevelType w:val="hybridMultilevel"/>
    <w:tmpl w:val="DBE0BC8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5B5F2466"/>
    <w:multiLevelType w:val="hybridMultilevel"/>
    <w:tmpl w:val="15B08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EDA02C3"/>
    <w:multiLevelType w:val="hybridMultilevel"/>
    <w:tmpl w:val="691486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VbYiWEc8VcEcZD5w9nL2wAFadgsWTvFV5i/KR+ZGfcksukDlaWwHpYLiPL8RstRag/2cJ3O3Y3DnZiJE/3uCA==" w:salt="gjgzFtyE7CEqHqkEC2dYQA=="/>
  <w:defaultTabStop w:val="708"/>
  <w:autoHyphenation/>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42E"/>
    <w:rsid w:val="00042C20"/>
    <w:rsid w:val="00065AC4"/>
    <w:rsid w:val="00084B53"/>
    <w:rsid w:val="00087C97"/>
    <w:rsid w:val="000B29EB"/>
    <w:rsid w:val="0016605A"/>
    <w:rsid w:val="001757A6"/>
    <w:rsid w:val="00197A39"/>
    <w:rsid w:val="00205B13"/>
    <w:rsid w:val="00205E16"/>
    <w:rsid w:val="00220BAD"/>
    <w:rsid w:val="002531F1"/>
    <w:rsid w:val="00277410"/>
    <w:rsid w:val="002B3519"/>
    <w:rsid w:val="002B5A2D"/>
    <w:rsid w:val="00300E12"/>
    <w:rsid w:val="0035493B"/>
    <w:rsid w:val="00394CC3"/>
    <w:rsid w:val="003A0C9A"/>
    <w:rsid w:val="003A3A7C"/>
    <w:rsid w:val="003D04E9"/>
    <w:rsid w:val="003D09C8"/>
    <w:rsid w:val="003D4AED"/>
    <w:rsid w:val="004A6E78"/>
    <w:rsid w:val="004B08E3"/>
    <w:rsid w:val="0054522E"/>
    <w:rsid w:val="005C4DC7"/>
    <w:rsid w:val="005D44A9"/>
    <w:rsid w:val="00644240"/>
    <w:rsid w:val="006625DE"/>
    <w:rsid w:val="0066445F"/>
    <w:rsid w:val="00694A01"/>
    <w:rsid w:val="006C6071"/>
    <w:rsid w:val="006E2453"/>
    <w:rsid w:val="00751CAA"/>
    <w:rsid w:val="00774426"/>
    <w:rsid w:val="007A5A75"/>
    <w:rsid w:val="007D7100"/>
    <w:rsid w:val="007F4A17"/>
    <w:rsid w:val="00895100"/>
    <w:rsid w:val="008A4E95"/>
    <w:rsid w:val="008E5514"/>
    <w:rsid w:val="00901E10"/>
    <w:rsid w:val="00914628"/>
    <w:rsid w:val="00935D98"/>
    <w:rsid w:val="009A57FA"/>
    <w:rsid w:val="00A4290E"/>
    <w:rsid w:val="00AF1CA2"/>
    <w:rsid w:val="00B072C8"/>
    <w:rsid w:val="00BF430F"/>
    <w:rsid w:val="00BF5A67"/>
    <w:rsid w:val="00C205BB"/>
    <w:rsid w:val="00C6342E"/>
    <w:rsid w:val="00C64BDB"/>
    <w:rsid w:val="00C64EB6"/>
    <w:rsid w:val="00C74E85"/>
    <w:rsid w:val="00CB2A0B"/>
    <w:rsid w:val="00D3471A"/>
    <w:rsid w:val="00E22FCF"/>
    <w:rsid w:val="00E4359E"/>
    <w:rsid w:val="00F06B3C"/>
    <w:rsid w:val="00FB0CCD"/>
    <w:rsid w:val="00FD348D"/>
    <w:rsid w:val="00FE77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714D650B"/>
  <w15:docId w15:val="{44A6A2D1-8267-4801-8CE2-EC749A1BC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6342E"/>
    <w:pPr>
      <w:ind w:left="720"/>
      <w:contextualSpacing/>
    </w:pPr>
  </w:style>
  <w:style w:type="paragraph" w:styleId="Kopfzeile">
    <w:name w:val="header"/>
    <w:basedOn w:val="Standard"/>
    <w:link w:val="KopfzeileZchn"/>
    <w:rsid w:val="00C6342E"/>
    <w:pPr>
      <w:tabs>
        <w:tab w:val="center" w:pos="4536"/>
        <w:tab w:val="right" w:pos="9072"/>
      </w:tabs>
    </w:pPr>
  </w:style>
  <w:style w:type="character" w:customStyle="1" w:styleId="KopfzeileZchn">
    <w:name w:val="Kopfzeile Zchn"/>
    <w:basedOn w:val="Absatz-Standardschriftart"/>
    <w:link w:val="Kopfzeile"/>
    <w:rsid w:val="00C6342E"/>
    <w:rPr>
      <w:sz w:val="24"/>
      <w:szCs w:val="24"/>
    </w:rPr>
  </w:style>
  <w:style w:type="paragraph" w:styleId="Fuzeile">
    <w:name w:val="footer"/>
    <w:basedOn w:val="Standard"/>
    <w:link w:val="FuzeileZchn"/>
    <w:uiPriority w:val="99"/>
    <w:rsid w:val="00C6342E"/>
    <w:pPr>
      <w:tabs>
        <w:tab w:val="center" w:pos="4536"/>
        <w:tab w:val="right" w:pos="9072"/>
      </w:tabs>
    </w:pPr>
  </w:style>
  <w:style w:type="character" w:customStyle="1" w:styleId="FuzeileZchn">
    <w:name w:val="Fußzeile Zchn"/>
    <w:basedOn w:val="Absatz-Standardschriftart"/>
    <w:link w:val="Fuzeile"/>
    <w:uiPriority w:val="99"/>
    <w:rsid w:val="00C6342E"/>
    <w:rPr>
      <w:sz w:val="24"/>
      <w:szCs w:val="24"/>
    </w:rPr>
  </w:style>
  <w:style w:type="paragraph" w:styleId="Sprechblasentext">
    <w:name w:val="Balloon Text"/>
    <w:basedOn w:val="Standard"/>
    <w:link w:val="SprechblasentextZchn"/>
    <w:rsid w:val="00C6342E"/>
    <w:rPr>
      <w:rFonts w:ascii="Tahoma" w:hAnsi="Tahoma" w:cs="Tahoma"/>
      <w:sz w:val="16"/>
      <w:szCs w:val="16"/>
    </w:rPr>
  </w:style>
  <w:style w:type="character" w:customStyle="1" w:styleId="SprechblasentextZchn">
    <w:name w:val="Sprechblasentext Zchn"/>
    <w:basedOn w:val="Absatz-Standardschriftart"/>
    <w:link w:val="Sprechblasentext"/>
    <w:rsid w:val="00C6342E"/>
    <w:rPr>
      <w:rFonts w:ascii="Tahoma" w:hAnsi="Tahoma" w:cs="Tahoma"/>
      <w:sz w:val="16"/>
      <w:szCs w:val="16"/>
    </w:rPr>
  </w:style>
  <w:style w:type="character" w:styleId="Hyperlink">
    <w:name w:val="Hyperlink"/>
    <w:basedOn w:val="Absatz-Standardschriftart"/>
    <w:rsid w:val="003D4AED"/>
    <w:rPr>
      <w:color w:val="0000FF" w:themeColor="hyperlink"/>
      <w:u w:val="single"/>
    </w:rPr>
  </w:style>
  <w:style w:type="table" w:customStyle="1" w:styleId="Tabellenraster2">
    <w:name w:val="Tabellenraster2"/>
    <w:basedOn w:val="NormaleTabelle"/>
    <w:next w:val="Tabellenraster"/>
    <w:uiPriority w:val="59"/>
    <w:rsid w:val="00F06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rsid w:val="00F06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1757A6"/>
    <w:rPr>
      <w:color w:val="605E5C"/>
      <w:shd w:val="clear" w:color="auto" w:fill="E1DFDD"/>
    </w:rPr>
  </w:style>
  <w:style w:type="character" w:styleId="BesuchterLink">
    <w:name w:val="FollowedHyperlink"/>
    <w:basedOn w:val="Absatz-Standardschriftart"/>
    <w:semiHidden/>
    <w:unhideWhenUsed/>
    <w:rsid w:val="001757A6"/>
    <w:rPr>
      <w:color w:val="800080" w:themeColor="followedHyperlink"/>
      <w:u w:val="single"/>
    </w:rPr>
  </w:style>
  <w:style w:type="paragraph" w:styleId="Funotentext">
    <w:name w:val="footnote text"/>
    <w:basedOn w:val="Standard"/>
    <w:link w:val="FunotentextZchn"/>
    <w:semiHidden/>
    <w:unhideWhenUsed/>
    <w:rsid w:val="001757A6"/>
    <w:rPr>
      <w:sz w:val="20"/>
      <w:szCs w:val="20"/>
    </w:rPr>
  </w:style>
  <w:style w:type="character" w:customStyle="1" w:styleId="FunotentextZchn">
    <w:name w:val="Fußnotentext Zchn"/>
    <w:basedOn w:val="Absatz-Standardschriftart"/>
    <w:link w:val="Funotentext"/>
    <w:semiHidden/>
    <w:rsid w:val="001757A6"/>
  </w:style>
  <w:style w:type="character" w:styleId="Funotenzeichen">
    <w:name w:val="footnote reference"/>
    <w:basedOn w:val="Absatz-Standardschriftart"/>
    <w:semiHidden/>
    <w:unhideWhenUsed/>
    <w:rsid w:val="001757A6"/>
    <w:rPr>
      <w:vertAlign w:val="superscript"/>
    </w:rPr>
  </w:style>
  <w:style w:type="paragraph" w:styleId="berarbeitung">
    <w:name w:val="Revision"/>
    <w:hidden/>
    <w:uiPriority w:val="99"/>
    <w:semiHidden/>
    <w:rsid w:val="003A0C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19250">
      <w:bodyDiv w:val="1"/>
      <w:marLeft w:val="0"/>
      <w:marRight w:val="0"/>
      <w:marTop w:val="0"/>
      <w:marBottom w:val="0"/>
      <w:divBdr>
        <w:top w:val="none" w:sz="0" w:space="0" w:color="auto"/>
        <w:left w:val="none" w:sz="0" w:space="0" w:color="auto"/>
        <w:bottom w:val="none" w:sz="0" w:space="0" w:color="auto"/>
        <w:right w:val="none" w:sz="0" w:space="0" w:color="auto"/>
      </w:divBdr>
    </w:div>
    <w:div w:id="1323853761">
      <w:bodyDiv w:val="1"/>
      <w:marLeft w:val="0"/>
      <w:marRight w:val="0"/>
      <w:marTop w:val="0"/>
      <w:marBottom w:val="0"/>
      <w:divBdr>
        <w:top w:val="none" w:sz="0" w:space="0" w:color="auto"/>
        <w:left w:val="none" w:sz="0" w:space="0" w:color="auto"/>
        <w:bottom w:val="none" w:sz="0" w:space="0" w:color="auto"/>
        <w:right w:val="none" w:sz="0" w:space="0" w:color="auto"/>
      </w:divBdr>
    </w:div>
    <w:div w:id="171685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label-online.de" TargetMode="External"/><Relationship Id="rId2" Type="http://schemas.openxmlformats.org/officeDocument/2006/relationships/hyperlink" Target="http://www.kompass-nachhaltigkeit.de" TargetMode="External"/><Relationship Id="rId1" Type="http://schemas.openxmlformats.org/officeDocument/2006/relationships/hyperlink" Target="https://www.ilo.org/de/regions-and-countries/europe-and-central-asia/internationale-arbeitsorganisation-vertretung-deutschland/ilo-arbeits-und-sozialstandards/ilo-kernarbeitsnorm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BDBE9-0288-49B4-A4B6-9DA135409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1220</Words>
  <Characters>7692</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LK VG</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Wiening, Andreas</dc:creator>
  <cp:lastModifiedBy>Wiening, Andreas</cp:lastModifiedBy>
  <cp:revision>15</cp:revision>
  <cp:lastPrinted>2024-11-07T10:40:00Z</cp:lastPrinted>
  <dcterms:created xsi:type="dcterms:W3CDTF">2024-06-07T20:22:00Z</dcterms:created>
  <dcterms:modified xsi:type="dcterms:W3CDTF">2026-07-08T10:23:00Z</dcterms:modified>
</cp:coreProperties>
</file>